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0 -->
  <w:body>
    <w:p w:rsidR="00756FF8" w:rsidRPr="00376422" w:rsidP="00756FF8" w14:paraId="0F405E70" w14:textId="6FBA53E0">
      <w:pPr>
        <w:jc w:val="right"/>
        <w:rPr>
          <w:sz w:val="22"/>
          <w:szCs w:val="22"/>
        </w:rPr>
      </w:pPr>
      <w:r>
        <w:rPr>
          <w:sz w:val="22"/>
          <w:szCs w:val="22"/>
        </w:rPr>
        <w:t>2</w:t>
      </w:r>
      <w:r w:rsidRPr="00376422">
        <w:rPr>
          <w:sz w:val="22"/>
          <w:szCs w:val="22"/>
        </w:rPr>
        <w:t>.pielikums</w:t>
      </w:r>
    </w:p>
    <w:p w:rsidR="00483CAB" w:rsidRPr="00483CAB" w:rsidP="00483CAB" w14:paraId="7116A28D" w14:textId="27B97E5B">
      <w:pPr>
        <w:pStyle w:val="Header"/>
        <w:tabs>
          <w:tab w:val="center" w:pos="11160"/>
        </w:tabs>
        <w:jc w:val="right"/>
        <w:rPr>
          <w:sz w:val="22"/>
          <w:szCs w:val="22"/>
        </w:rPr>
      </w:pPr>
      <w:r w:rsidRPr="00376422">
        <w:rPr>
          <w:sz w:val="22"/>
          <w:szCs w:val="22"/>
        </w:rPr>
        <w:t>Latvijas Investīciju un attīstības aģentūras</w:t>
      </w:r>
      <w:r w:rsidRPr="00376422">
        <w:rPr>
          <w:sz w:val="22"/>
          <w:szCs w:val="22"/>
        </w:rPr>
        <w:br/>
      </w:r>
      <w:r w:rsidRPr="0087375E" w:rsidR="0087375E">
        <w:rPr>
          <w:noProof/>
          <w:sz w:val="22"/>
          <w:szCs w:val="22"/>
        </w:rPr>
        <w:t>Datums skatāms laika zīmogā</w:t>
      </w:r>
      <w:r w:rsidR="0087375E">
        <w:rPr>
          <w:sz w:val="22"/>
          <w:szCs w:val="22"/>
        </w:rPr>
        <w:t xml:space="preserve"> </w:t>
      </w:r>
      <w:r w:rsidRPr="00376422">
        <w:rPr>
          <w:sz w:val="22"/>
          <w:szCs w:val="22"/>
        </w:rPr>
        <w:t xml:space="preserve">iekšējiem noteikumiem </w:t>
      </w:r>
      <w:r>
        <w:rPr>
          <w:szCs w:val="28"/>
          <w:lang w:val="lv-LV" w:eastAsia="lv-LV"/>
        </w:rPr>
        <w:t xml:space="preserve">Nr. </w:t>
      </w:r>
      <w:r w:rsidRPr="0094383E" w:rsidR="0094383E">
        <w:rPr>
          <w:noProof/>
          <w:szCs w:val="28"/>
          <w:lang w:val="lv-LV" w:eastAsia="lv-LV"/>
        </w:rPr>
        <w:t>1.1-29.1/2025/23</w:t>
      </w:r>
    </w:p>
    <w:p w:rsidR="00756FF8" w:rsidRPr="00376422" w:rsidP="00756FF8" w14:paraId="7812408E" w14:textId="0C66F4FC">
      <w:pPr>
        <w:pStyle w:val="Header"/>
        <w:jc w:val="right"/>
        <w:rPr>
          <w:sz w:val="22"/>
          <w:szCs w:val="22"/>
        </w:rPr>
      </w:pPr>
    </w:p>
    <w:p w:rsidR="00756FF8" w:rsidRPr="00376422" w:rsidP="00756FF8" w14:paraId="6F4370EF" w14:textId="77777777">
      <w:pPr>
        <w:pStyle w:val="Header"/>
        <w:jc w:val="right"/>
        <w:rPr>
          <w:sz w:val="22"/>
          <w:szCs w:val="22"/>
        </w:rPr>
      </w:pPr>
    </w:p>
    <w:p w:rsidR="009B12AC" w:rsidRPr="00376422" w:rsidP="00E70C76" w14:paraId="0003F1FE" w14:textId="3549C0B2">
      <w:pPr>
        <w:jc w:val="center"/>
        <w:outlineLvl w:val="0"/>
        <w:rPr>
          <w:b/>
          <w:sz w:val="22"/>
          <w:szCs w:val="22"/>
        </w:rPr>
      </w:pPr>
      <w:r w:rsidRPr="00376422">
        <w:rPr>
          <w:b/>
          <w:sz w:val="22"/>
          <w:szCs w:val="22"/>
        </w:rPr>
        <w:t xml:space="preserve">Komersanta iesnieguma </w:t>
      </w:r>
      <w:r w:rsidR="00FF6FA1">
        <w:rPr>
          <w:b/>
          <w:sz w:val="22"/>
          <w:szCs w:val="22"/>
        </w:rPr>
        <w:t>par iekļaušanu komersantu sarakstā, kuri ir tiesīgi saņemt prioritārā kārtībā sniedzamos pakalpojumus</w:t>
      </w:r>
      <w:r w:rsidR="00B65EBC">
        <w:rPr>
          <w:b/>
          <w:sz w:val="22"/>
          <w:szCs w:val="22"/>
        </w:rPr>
        <w:t xml:space="preserve">, </w:t>
      </w:r>
      <w:r w:rsidRPr="00376422" w:rsidR="00024E44">
        <w:rPr>
          <w:b/>
          <w:sz w:val="22"/>
          <w:szCs w:val="22"/>
        </w:rPr>
        <w:t>vērtēšanas procedūra</w:t>
      </w:r>
    </w:p>
    <w:p w:rsidR="00BB2F25" w:rsidRPr="00376422" w:rsidP="00E70C76" w14:paraId="4A5AFA73" w14:textId="1F46D782">
      <w:pPr>
        <w:jc w:val="center"/>
        <w:outlineLvl w:val="0"/>
        <w:rPr>
          <w:b/>
          <w:sz w:val="22"/>
          <w:szCs w:val="22"/>
        </w:rPr>
      </w:pP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6300"/>
        <w:gridCol w:w="3948"/>
      </w:tblGrid>
      <w:tr w14:paraId="1C35940C" w14:textId="77777777" w:rsidTr="31D0F437">
        <w:tblPrEx>
          <w:tblW w:w="14748" w:type="dxa"/>
          <w:tblInd w:w="108" w:type="dxa"/>
          <w:tblLayout w:type="fixed"/>
          <w:tblLook w:val="0000"/>
        </w:tblPrEx>
        <w:tc>
          <w:tcPr>
            <w:tcW w:w="720" w:type="dxa"/>
            <w:shd w:val="clear" w:color="auto" w:fill="C0C0C0"/>
          </w:tcPr>
          <w:p w:rsidR="00756FF8" w:rsidRPr="00376422" w:rsidP="009F2DA2" w14:paraId="5AA30B3B" w14:textId="77777777">
            <w:pPr>
              <w:pStyle w:val="BodyText"/>
              <w:spacing w:before="60" w:after="60"/>
              <w:jc w:val="center"/>
              <w:rPr>
                <w:b/>
                <w:sz w:val="22"/>
                <w:szCs w:val="22"/>
              </w:rPr>
            </w:pPr>
            <w:bookmarkStart w:id="0" w:name="_Hlk116547521"/>
            <w:r w:rsidRPr="00376422">
              <w:rPr>
                <w:b/>
                <w:sz w:val="22"/>
                <w:szCs w:val="22"/>
              </w:rPr>
              <w:t>Nr.</w:t>
            </w:r>
          </w:p>
        </w:tc>
        <w:tc>
          <w:tcPr>
            <w:tcW w:w="3780" w:type="dxa"/>
            <w:shd w:val="clear" w:color="auto" w:fill="C0C0C0"/>
          </w:tcPr>
          <w:p w:rsidR="00756FF8" w:rsidRPr="00376422" w:rsidP="009F2DA2" w14:paraId="3BF2ACFA" w14:textId="77777777">
            <w:pPr>
              <w:pStyle w:val="BodyText"/>
              <w:jc w:val="center"/>
              <w:rPr>
                <w:b/>
                <w:sz w:val="22"/>
                <w:szCs w:val="22"/>
              </w:rPr>
            </w:pPr>
            <w:r w:rsidRPr="00376422">
              <w:rPr>
                <w:b/>
                <w:sz w:val="22"/>
                <w:szCs w:val="22"/>
              </w:rPr>
              <w:t>Kritēriji</w:t>
            </w:r>
          </w:p>
        </w:tc>
        <w:tc>
          <w:tcPr>
            <w:tcW w:w="6300" w:type="dxa"/>
            <w:shd w:val="clear" w:color="auto" w:fill="C0C0C0"/>
          </w:tcPr>
          <w:p w:rsidR="00756FF8" w:rsidRPr="00376422" w:rsidP="009F2DA2" w14:paraId="67E2C4CA" w14:textId="77777777">
            <w:pPr>
              <w:pStyle w:val="BodyText"/>
              <w:jc w:val="center"/>
              <w:rPr>
                <w:b/>
                <w:sz w:val="22"/>
                <w:szCs w:val="22"/>
              </w:rPr>
            </w:pPr>
            <w:r w:rsidRPr="00376422">
              <w:rPr>
                <w:b/>
                <w:sz w:val="22"/>
                <w:szCs w:val="22"/>
              </w:rPr>
              <w:t>Procedūra</w:t>
            </w:r>
          </w:p>
        </w:tc>
        <w:tc>
          <w:tcPr>
            <w:tcW w:w="3948" w:type="dxa"/>
            <w:shd w:val="clear" w:color="auto" w:fill="C0C0C0"/>
          </w:tcPr>
          <w:p w:rsidR="00756FF8" w:rsidRPr="00376422" w:rsidP="009F2DA2" w14:paraId="01A46EA6" w14:textId="77777777">
            <w:pPr>
              <w:pStyle w:val="BodyText"/>
              <w:jc w:val="center"/>
              <w:rPr>
                <w:b/>
                <w:sz w:val="22"/>
                <w:szCs w:val="22"/>
              </w:rPr>
            </w:pPr>
            <w:r w:rsidRPr="00376422">
              <w:rPr>
                <w:b/>
                <w:sz w:val="22"/>
                <w:szCs w:val="22"/>
              </w:rPr>
              <w:t>Informācijas avots</w:t>
            </w:r>
          </w:p>
        </w:tc>
      </w:tr>
      <w:tr w14:paraId="009C30B4" w14:textId="77777777" w:rsidTr="31D0F437">
        <w:tblPrEx>
          <w:tblW w:w="14748" w:type="dxa"/>
          <w:tblInd w:w="108" w:type="dxa"/>
          <w:tblLayout w:type="fixed"/>
          <w:tblLook w:val="0000"/>
        </w:tblPrEx>
        <w:trPr>
          <w:trHeight w:val="519"/>
        </w:trPr>
        <w:tc>
          <w:tcPr>
            <w:tcW w:w="720" w:type="dxa"/>
          </w:tcPr>
          <w:p w:rsidR="00C446F5" w:rsidRPr="00376422" w:rsidP="00AC2AFC" w14:paraId="20F76985" w14:textId="7CBC537D">
            <w:pPr>
              <w:jc w:val="center"/>
              <w:rPr>
                <w:b/>
                <w:bCs/>
                <w:sz w:val="22"/>
                <w:szCs w:val="22"/>
              </w:rPr>
            </w:pPr>
            <w:r w:rsidRPr="00376422">
              <w:rPr>
                <w:b/>
                <w:bCs/>
                <w:sz w:val="22"/>
                <w:szCs w:val="22"/>
              </w:rPr>
              <w:t>1.</w:t>
            </w:r>
          </w:p>
        </w:tc>
        <w:tc>
          <w:tcPr>
            <w:tcW w:w="3780" w:type="dxa"/>
          </w:tcPr>
          <w:p w:rsidR="00C446F5" w:rsidRPr="00376422" w:rsidP="009F7DAA" w14:paraId="4E97C4FE" w14:textId="1B80A88D">
            <w:pPr>
              <w:jc w:val="both"/>
              <w:rPr>
                <w:sz w:val="22"/>
                <w:szCs w:val="22"/>
              </w:rPr>
            </w:pPr>
            <w:r w:rsidRPr="00376422">
              <w:rPr>
                <w:sz w:val="22"/>
                <w:szCs w:val="22"/>
              </w:rPr>
              <w:t>Iesniegts</w:t>
            </w:r>
            <w:r w:rsidRPr="00376422" w:rsidR="00B10184">
              <w:rPr>
                <w:sz w:val="22"/>
                <w:szCs w:val="22"/>
              </w:rPr>
              <w:t xml:space="preserve"> </w:t>
            </w:r>
            <w:r w:rsidRPr="00376422" w:rsidR="009812FE">
              <w:rPr>
                <w:sz w:val="22"/>
                <w:szCs w:val="22"/>
              </w:rPr>
              <w:t>parakstīts iesniegums atbilstoši Valsts valodas likuma prasībām</w:t>
            </w:r>
            <w:r w:rsidRPr="00376422" w:rsidR="00B94FDD">
              <w:rPr>
                <w:sz w:val="22"/>
                <w:szCs w:val="22"/>
              </w:rPr>
              <w:t>.</w:t>
            </w:r>
          </w:p>
        </w:tc>
        <w:tc>
          <w:tcPr>
            <w:tcW w:w="6300" w:type="dxa"/>
          </w:tcPr>
          <w:p w:rsidR="00F61D6E" w:rsidRPr="00376422" w:rsidP="00DB5876" w14:paraId="003BC384" w14:textId="5DFBE80F">
            <w:pPr>
              <w:pStyle w:val="BodyText"/>
              <w:numPr>
                <w:ilvl w:val="0"/>
                <w:numId w:val="15"/>
              </w:numPr>
              <w:ind w:left="238" w:hanging="238"/>
              <w:rPr>
                <w:sz w:val="22"/>
                <w:szCs w:val="22"/>
              </w:rPr>
            </w:pPr>
            <w:r w:rsidRPr="00376422">
              <w:rPr>
                <w:sz w:val="22"/>
                <w:szCs w:val="22"/>
              </w:rPr>
              <w:t>Pārbauda, vai iesniegums ir parakstīts:</w:t>
            </w:r>
          </w:p>
          <w:p w:rsidR="00DB5876" w:rsidRPr="00376422" w:rsidP="00F61D6E" w14:paraId="22C6A38F" w14:textId="03AFE85D">
            <w:pPr>
              <w:pStyle w:val="BodyText"/>
              <w:numPr>
                <w:ilvl w:val="0"/>
                <w:numId w:val="21"/>
              </w:numPr>
              <w:rPr>
                <w:sz w:val="22"/>
                <w:szCs w:val="22"/>
              </w:rPr>
            </w:pPr>
            <w:r w:rsidRPr="00376422">
              <w:rPr>
                <w:color w:val="000000" w:themeColor="text1"/>
                <w:sz w:val="22"/>
                <w:szCs w:val="22"/>
              </w:rPr>
              <w:t>ja iesniegums ir saņemts LIAA e-pastā, pārbauda, vai iesniegums ir parakstīts ar drošu elektronisko parakstu  un apliecināts ar laika zīmogu;</w:t>
            </w:r>
          </w:p>
          <w:p w:rsidR="00F61D6E" w:rsidRPr="00376422" w:rsidP="00126A34" w14:paraId="769CCA2D" w14:textId="003AE2E0">
            <w:pPr>
              <w:pStyle w:val="BodyText"/>
              <w:numPr>
                <w:ilvl w:val="0"/>
                <w:numId w:val="21"/>
              </w:numPr>
              <w:rPr>
                <w:sz w:val="22"/>
                <w:szCs w:val="22"/>
              </w:rPr>
            </w:pPr>
            <w:r w:rsidRPr="00376422">
              <w:rPr>
                <w:sz w:val="22"/>
                <w:szCs w:val="22"/>
              </w:rPr>
              <w:t xml:space="preserve">ja iesniegums ir saņemts LIAA pa pastu vai klātienē, pārbauda, vai uz iesnieguma ir pašrocīgs paraksta oriģināls. </w:t>
            </w:r>
          </w:p>
          <w:p w:rsidR="00DF1C3A" w:rsidRPr="00376422" w:rsidP="00DB5876" w14:paraId="08A93BB8" w14:textId="2712EDFE">
            <w:pPr>
              <w:pStyle w:val="ListParagraph"/>
              <w:numPr>
                <w:ilvl w:val="0"/>
                <w:numId w:val="15"/>
              </w:numPr>
              <w:ind w:left="238" w:hanging="219"/>
              <w:jc w:val="both"/>
            </w:pPr>
            <w:r w:rsidRPr="00376422">
              <w:rPr>
                <w:color w:val="000000" w:themeColor="text1"/>
                <w:sz w:val="22"/>
                <w:szCs w:val="22"/>
              </w:rPr>
              <w:t xml:space="preserve">Pārbauda, vai iesniegumu ir parakstījusi komersanta </w:t>
            </w:r>
            <w:r w:rsidRPr="00376422">
              <w:rPr>
                <w:color w:val="000000" w:themeColor="text1"/>
                <w:sz w:val="22"/>
                <w:szCs w:val="22"/>
              </w:rPr>
              <w:t>paraksttiesīgā</w:t>
            </w:r>
            <w:r w:rsidRPr="00376422">
              <w:rPr>
                <w:color w:val="000000" w:themeColor="text1"/>
                <w:sz w:val="22"/>
                <w:szCs w:val="22"/>
              </w:rPr>
              <w:t xml:space="preserve"> persona. Informāciju par </w:t>
            </w:r>
            <w:r w:rsidRPr="00376422">
              <w:rPr>
                <w:color w:val="000000" w:themeColor="text1"/>
                <w:sz w:val="22"/>
                <w:szCs w:val="22"/>
              </w:rPr>
              <w:t>paraksttiesīgo</w:t>
            </w:r>
            <w:r w:rsidRPr="00376422">
              <w:rPr>
                <w:color w:val="000000" w:themeColor="text1"/>
                <w:sz w:val="22"/>
                <w:szCs w:val="22"/>
              </w:rPr>
              <w:t xml:space="preserve"> personu pārbauda </w:t>
            </w:r>
            <w:r w:rsidR="00271BD0">
              <w:rPr>
                <w:color w:val="000000" w:themeColor="text1"/>
                <w:sz w:val="22"/>
                <w:szCs w:val="22"/>
              </w:rPr>
              <w:t>datu bāzes “</w:t>
            </w:r>
            <w:r w:rsidRPr="00376422">
              <w:rPr>
                <w:color w:val="000000" w:themeColor="text1"/>
                <w:sz w:val="22"/>
                <w:szCs w:val="22"/>
              </w:rPr>
              <w:t>Lursoft</w:t>
            </w:r>
            <w:r w:rsidR="00271BD0">
              <w:rPr>
                <w:color w:val="000000" w:themeColor="text1"/>
                <w:sz w:val="22"/>
                <w:szCs w:val="22"/>
              </w:rPr>
              <w:t>” (turpmāk - Lursoft)</w:t>
            </w:r>
            <w:r w:rsidRPr="00376422">
              <w:rPr>
                <w:color w:val="000000" w:themeColor="text1"/>
                <w:sz w:val="22"/>
                <w:szCs w:val="22"/>
              </w:rPr>
              <w:t xml:space="preserve"> pilnās izziņas sadaļā “Valde” un “</w:t>
            </w:r>
            <w:r w:rsidRPr="00376422">
              <w:rPr>
                <w:color w:val="000000" w:themeColor="text1"/>
                <w:sz w:val="22"/>
                <w:szCs w:val="22"/>
              </w:rPr>
              <w:t>Prokūru</w:t>
            </w:r>
            <w:r w:rsidRPr="00376422">
              <w:rPr>
                <w:color w:val="000000" w:themeColor="text1"/>
                <w:sz w:val="22"/>
                <w:szCs w:val="22"/>
              </w:rPr>
              <w:t xml:space="preserve"> saraksts”. </w:t>
            </w:r>
          </w:p>
          <w:p w:rsidR="003C0E21" w:rsidRPr="00376422" w:rsidP="00126A34" w14:paraId="2EC6AE5D" w14:textId="2E2AF10C">
            <w:pPr>
              <w:pStyle w:val="ListParagraph"/>
              <w:ind w:left="238"/>
              <w:jc w:val="both"/>
            </w:pPr>
            <w:r w:rsidRPr="00376422">
              <w:rPr>
                <w:color w:val="000000" w:themeColor="text1"/>
                <w:sz w:val="22"/>
                <w:szCs w:val="22"/>
              </w:rPr>
              <w:t xml:space="preserve">Elektroniski aizpildītai pārbaudes lapai </w:t>
            </w:r>
            <w:r w:rsidRPr="00376422" w:rsidR="00DB5876">
              <w:rPr>
                <w:color w:val="000000" w:themeColor="text1"/>
                <w:sz w:val="22"/>
                <w:szCs w:val="22"/>
              </w:rPr>
              <w:t>pievieno izdruku no Lursoft</w:t>
            </w:r>
            <w:r w:rsidRPr="00376422">
              <w:rPr>
                <w:color w:val="000000" w:themeColor="text1"/>
                <w:sz w:val="22"/>
                <w:szCs w:val="22"/>
              </w:rPr>
              <w:t xml:space="preserve">, no kuras redzams, kas ir komersanta </w:t>
            </w:r>
            <w:r w:rsidRPr="00376422">
              <w:rPr>
                <w:color w:val="000000" w:themeColor="text1"/>
                <w:sz w:val="22"/>
                <w:szCs w:val="22"/>
              </w:rPr>
              <w:t>paraksttiesīgās</w:t>
            </w:r>
            <w:r w:rsidRPr="00376422">
              <w:rPr>
                <w:color w:val="000000" w:themeColor="text1"/>
                <w:sz w:val="22"/>
                <w:szCs w:val="22"/>
              </w:rPr>
              <w:t xml:space="preserve"> personas</w:t>
            </w:r>
            <w:r w:rsidRPr="00376422" w:rsidR="00DB5876">
              <w:rPr>
                <w:color w:val="000000" w:themeColor="text1"/>
                <w:sz w:val="22"/>
                <w:szCs w:val="22"/>
              </w:rPr>
              <w:t xml:space="preserve">. Ja iesniegumu nav parakstījusi </w:t>
            </w:r>
            <w:r w:rsidRPr="00376422" w:rsidR="00DB5876">
              <w:rPr>
                <w:color w:val="000000" w:themeColor="text1"/>
                <w:sz w:val="22"/>
                <w:szCs w:val="22"/>
              </w:rPr>
              <w:t>paraksttiesīgā</w:t>
            </w:r>
            <w:r w:rsidRPr="00376422" w:rsidR="00DB5876">
              <w:rPr>
                <w:color w:val="000000" w:themeColor="text1"/>
                <w:sz w:val="22"/>
                <w:szCs w:val="22"/>
              </w:rPr>
              <w:t xml:space="preserve"> persona, pārbauda, vai iesniegumam ir pievienota pilnvara. </w:t>
            </w:r>
          </w:p>
          <w:p w:rsidR="003C0E21" w:rsidRPr="00A14E87" w:rsidP="00DB5876" w14:paraId="46A7BC27" w14:textId="5128AC33">
            <w:pPr>
              <w:pStyle w:val="ListParagraph"/>
              <w:numPr>
                <w:ilvl w:val="0"/>
                <w:numId w:val="15"/>
              </w:numPr>
              <w:ind w:left="238" w:hanging="219"/>
              <w:jc w:val="both"/>
            </w:pPr>
            <w:r w:rsidRPr="00376422">
              <w:rPr>
                <w:color w:val="000000" w:themeColor="text1"/>
                <w:sz w:val="22"/>
                <w:szCs w:val="22"/>
              </w:rPr>
              <w:t>Pārbauda, vai iesniegums iesniegts, ievērojot Valsts valodas likuma prasība</w:t>
            </w:r>
            <w:r w:rsidRPr="00376422" w:rsidR="008B4D22">
              <w:rPr>
                <w:color w:val="000000" w:themeColor="text1"/>
                <w:sz w:val="22"/>
                <w:szCs w:val="22"/>
              </w:rPr>
              <w:t>s</w:t>
            </w:r>
            <w:r w:rsidRPr="00376422" w:rsidR="00D277D9">
              <w:rPr>
                <w:color w:val="000000" w:themeColor="text1"/>
                <w:sz w:val="22"/>
                <w:szCs w:val="22"/>
              </w:rPr>
              <w:t>, tajā skaitā, p</w:t>
            </w:r>
            <w:r w:rsidRPr="00376422" w:rsidR="008B4D22">
              <w:rPr>
                <w:color w:val="000000" w:themeColor="text1"/>
                <w:sz w:val="22"/>
                <w:szCs w:val="22"/>
              </w:rPr>
              <w:t>ārbauda, vai svešvalodā iesniegtajiem dokumentiem ir pievienoti šo dokumentu tulkojumi valsts valodā atbilstoši Ministru kabineta 2000.gada 22.augusta noteikumiem Nr.291 „Kārtība, kādā apliecināmi dokumentu tulkojumi valsts valodā”.</w:t>
            </w:r>
          </w:p>
          <w:p w:rsidR="00770F03" w:rsidRPr="00A14E87" w:rsidP="00A14E87" w14:paraId="0E1EAAAA" w14:textId="68F603A1">
            <w:pPr>
              <w:pStyle w:val="ListParagraph"/>
              <w:ind w:left="238"/>
              <w:jc w:val="both"/>
              <w:rPr>
                <w:color w:val="000000" w:themeColor="text1"/>
                <w:sz w:val="22"/>
                <w:szCs w:val="22"/>
              </w:rPr>
            </w:pPr>
            <w:r w:rsidRPr="00A14E87">
              <w:rPr>
                <w:color w:val="000000" w:themeColor="text1"/>
                <w:sz w:val="22"/>
                <w:szCs w:val="22"/>
              </w:rPr>
              <w:t>Ja tulkojums nav iesniegts, bet dokumenta saturs ir saprotams bez tulkojuma, tad tulkojumu var nepieprasīt.</w:t>
            </w:r>
          </w:p>
          <w:p w:rsidR="003C0E21" w:rsidRPr="00376422" w:rsidP="003C0E21" w14:paraId="0D2248B9" w14:textId="77777777">
            <w:pPr>
              <w:ind w:left="19"/>
              <w:jc w:val="both"/>
              <w:rPr>
                <w:color w:val="000000" w:themeColor="text1"/>
                <w:sz w:val="22"/>
                <w:szCs w:val="22"/>
              </w:rPr>
            </w:pPr>
          </w:p>
          <w:p w:rsidR="00C25956" w:rsidRPr="00376422" w:rsidP="00126A34" w14:paraId="2F6D2E86" w14:textId="35ADCDF4">
            <w:pPr>
              <w:jc w:val="both"/>
              <w:rPr>
                <w:sz w:val="22"/>
                <w:szCs w:val="22"/>
              </w:rPr>
            </w:pPr>
            <w:r w:rsidRPr="00376422">
              <w:rPr>
                <w:color w:val="000000" w:themeColor="text1"/>
                <w:sz w:val="22"/>
                <w:szCs w:val="22"/>
              </w:rPr>
              <w:t xml:space="preserve">Ja </w:t>
            </w:r>
            <w:r w:rsidRPr="00376422" w:rsidR="003C0E21">
              <w:rPr>
                <w:color w:val="000000" w:themeColor="text1"/>
                <w:sz w:val="22"/>
                <w:szCs w:val="22"/>
              </w:rPr>
              <w:t>tiek konstatēts, ka iesniegums nav parakstīts, ir iesniegts, neievērojot Valsts valodas likuma prasības, vai tam nav pievienoti pilnvarojumu apliecinoši dokumenti</w:t>
            </w:r>
            <w:r w:rsidRPr="00376422">
              <w:rPr>
                <w:color w:val="000000" w:themeColor="text1"/>
                <w:sz w:val="22"/>
                <w:szCs w:val="22"/>
              </w:rPr>
              <w:t xml:space="preserve">, </w:t>
            </w:r>
            <w:r w:rsidR="004261F2">
              <w:rPr>
                <w:color w:val="000000" w:themeColor="text1"/>
                <w:sz w:val="22"/>
                <w:szCs w:val="22"/>
              </w:rPr>
              <w:t>tiek lūgts novērst iepriekš minēt</w:t>
            </w:r>
            <w:r w:rsidR="00DD1D52">
              <w:rPr>
                <w:color w:val="000000" w:themeColor="text1"/>
                <w:sz w:val="22"/>
                <w:szCs w:val="22"/>
              </w:rPr>
              <w:t>os trūkumus</w:t>
            </w:r>
            <w:r w:rsidRPr="00376422">
              <w:rPr>
                <w:color w:val="000000" w:themeColor="text1"/>
                <w:sz w:val="22"/>
                <w:szCs w:val="22"/>
              </w:rPr>
              <w:t>, nosakot termiņu konstatēto trūkumu novēršanai.</w:t>
            </w:r>
            <w:r w:rsidRPr="00376422" w:rsidR="00B10184">
              <w:t xml:space="preserve"> </w:t>
            </w:r>
            <w:r w:rsidRPr="00376422" w:rsidR="00B10184">
              <w:rPr>
                <w:color w:val="000000" w:themeColor="text1"/>
                <w:sz w:val="22"/>
                <w:szCs w:val="22"/>
              </w:rPr>
              <w:t>Ja norādītie trūkumi noteiktajā termiņā netiek novērsti, LIAA iesniegumu atzīst par neiesniegtu.</w:t>
            </w:r>
          </w:p>
        </w:tc>
        <w:tc>
          <w:tcPr>
            <w:tcW w:w="3948" w:type="dxa"/>
          </w:tcPr>
          <w:p w:rsidR="004F4FF4" w:rsidRPr="00A14E87" w:rsidP="00A14E87" w14:paraId="75BCC50A" w14:textId="01FD09FF">
            <w:pPr>
              <w:pStyle w:val="ListParagraph"/>
              <w:numPr>
                <w:ilvl w:val="0"/>
                <w:numId w:val="38"/>
              </w:numPr>
              <w:jc w:val="both"/>
              <w:rPr>
                <w:sz w:val="22"/>
                <w:szCs w:val="22"/>
              </w:rPr>
            </w:pPr>
            <w:r w:rsidRPr="00A14E87">
              <w:rPr>
                <w:sz w:val="22"/>
                <w:szCs w:val="22"/>
              </w:rPr>
              <w:t>Iesniegums</w:t>
            </w:r>
          </w:p>
          <w:p w:rsidR="00AA2C07" w:rsidRPr="00376422" w:rsidP="00A14E87" w14:paraId="0A9E93E3" w14:textId="412B4CA5">
            <w:pPr>
              <w:pStyle w:val="ListParagraph"/>
              <w:numPr>
                <w:ilvl w:val="0"/>
                <w:numId w:val="38"/>
              </w:numPr>
            </w:pPr>
            <w:r w:rsidRPr="00A14E87">
              <w:rPr>
                <w:sz w:val="22"/>
                <w:szCs w:val="22"/>
              </w:rPr>
              <w:t>Lursoft</w:t>
            </w:r>
          </w:p>
        </w:tc>
      </w:tr>
      <w:tr w14:paraId="71117541" w14:textId="77777777" w:rsidTr="31D0F437">
        <w:tblPrEx>
          <w:tblW w:w="14748" w:type="dxa"/>
          <w:tblInd w:w="108" w:type="dxa"/>
          <w:tblLayout w:type="fixed"/>
          <w:tblLook w:val="0000"/>
        </w:tblPrEx>
        <w:trPr>
          <w:trHeight w:val="519"/>
        </w:trPr>
        <w:tc>
          <w:tcPr>
            <w:tcW w:w="720" w:type="dxa"/>
          </w:tcPr>
          <w:p w:rsidR="00B10184" w:rsidRPr="00376422" w:rsidP="00AC2AFC" w14:paraId="711DBE39" w14:textId="2BB5AE50">
            <w:pPr>
              <w:jc w:val="center"/>
              <w:rPr>
                <w:b/>
                <w:bCs/>
                <w:sz w:val="22"/>
                <w:szCs w:val="22"/>
              </w:rPr>
            </w:pPr>
            <w:r w:rsidRPr="00376422">
              <w:rPr>
                <w:b/>
                <w:bCs/>
                <w:sz w:val="22"/>
                <w:szCs w:val="22"/>
              </w:rPr>
              <w:t>2.</w:t>
            </w:r>
          </w:p>
        </w:tc>
        <w:tc>
          <w:tcPr>
            <w:tcW w:w="3780" w:type="dxa"/>
          </w:tcPr>
          <w:p w:rsidR="00B10184" w:rsidRPr="00376422" w:rsidP="009F7DAA" w14:paraId="1D177E1B" w14:textId="60AD355B">
            <w:pPr>
              <w:jc w:val="both"/>
              <w:rPr>
                <w:sz w:val="22"/>
                <w:szCs w:val="22"/>
                <w:lang w:val="x-none"/>
              </w:rPr>
            </w:pPr>
            <w:r w:rsidRPr="00376422">
              <w:rPr>
                <w:sz w:val="22"/>
                <w:szCs w:val="22"/>
              </w:rPr>
              <w:t xml:space="preserve">Iesniegts korekti aizpildīts iesniegums atbilstoši </w:t>
            </w:r>
            <w:r w:rsidR="00926644">
              <w:rPr>
                <w:sz w:val="22"/>
                <w:szCs w:val="22"/>
              </w:rPr>
              <w:t>MK n</w:t>
            </w:r>
            <w:r w:rsidRPr="00376422">
              <w:rPr>
                <w:sz w:val="22"/>
                <w:szCs w:val="22"/>
              </w:rPr>
              <w:t xml:space="preserve">oteikumu </w:t>
            </w:r>
            <w:r w:rsidR="006E5735">
              <w:rPr>
                <w:sz w:val="22"/>
                <w:szCs w:val="22"/>
              </w:rPr>
              <w:t>10</w:t>
            </w:r>
            <w:r w:rsidRPr="00376422">
              <w:rPr>
                <w:sz w:val="22"/>
                <w:szCs w:val="22"/>
              </w:rPr>
              <w:t>. punktā noteiktajam</w:t>
            </w:r>
            <w:r w:rsidRPr="00376422" w:rsidR="00B94FDD">
              <w:rPr>
                <w:sz w:val="22"/>
                <w:szCs w:val="22"/>
              </w:rPr>
              <w:t>.</w:t>
            </w:r>
          </w:p>
        </w:tc>
        <w:tc>
          <w:tcPr>
            <w:tcW w:w="6300" w:type="dxa"/>
          </w:tcPr>
          <w:p w:rsidR="00B10184" w:rsidRPr="00A14E87" w:rsidP="00A14E87" w14:paraId="5FFC9FC8" w14:textId="3A9BCF7F">
            <w:pPr>
              <w:numPr>
                <w:ilvl w:val="0"/>
                <w:numId w:val="33"/>
              </w:numPr>
              <w:ind w:left="383"/>
              <w:jc w:val="both"/>
              <w:rPr>
                <w:sz w:val="22"/>
                <w:szCs w:val="16"/>
              </w:rPr>
            </w:pPr>
            <w:r w:rsidRPr="00A14E87">
              <w:rPr>
                <w:sz w:val="22"/>
                <w:szCs w:val="22"/>
              </w:rPr>
              <w:t xml:space="preserve">Pārbauda vai iesniegumā </w:t>
            </w:r>
            <w:r w:rsidR="006055FB">
              <w:rPr>
                <w:sz w:val="22"/>
                <w:szCs w:val="22"/>
              </w:rPr>
              <w:t xml:space="preserve">par projekta īstenotāju un </w:t>
            </w:r>
            <w:r w:rsidR="002906C7">
              <w:rPr>
                <w:sz w:val="22"/>
                <w:szCs w:val="22"/>
              </w:rPr>
              <w:t xml:space="preserve">pasūtītāju (ja attiecināms) </w:t>
            </w:r>
            <w:r w:rsidRPr="00A14E87">
              <w:rPr>
                <w:sz w:val="22"/>
                <w:szCs w:val="22"/>
              </w:rPr>
              <w:t>norādīta šāda informācija:</w:t>
            </w:r>
          </w:p>
          <w:p w:rsidR="00B10184" w:rsidRPr="00376422" w:rsidP="00A14E87" w14:paraId="798A9C16" w14:textId="77777777">
            <w:pPr>
              <w:pStyle w:val="BodyText"/>
              <w:numPr>
                <w:ilvl w:val="0"/>
                <w:numId w:val="8"/>
              </w:numPr>
              <w:ind w:left="667" w:hanging="283"/>
              <w:rPr>
                <w:i/>
                <w:iCs/>
                <w:sz w:val="22"/>
                <w:szCs w:val="22"/>
              </w:rPr>
            </w:pPr>
            <w:r w:rsidRPr="00376422">
              <w:rPr>
                <w:i/>
                <w:iCs/>
                <w:sz w:val="22"/>
                <w:szCs w:val="22"/>
              </w:rPr>
              <w:t>saimnieciskās darbības veicēja nosaukums;</w:t>
            </w:r>
          </w:p>
          <w:p w:rsidR="00B10184" w:rsidRPr="00376422" w:rsidP="00A14E87" w14:paraId="5592EF6D" w14:textId="77777777">
            <w:pPr>
              <w:pStyle w:val="BodyText"/>
              <w:numPr>
                <w:ilvl w:val="0"/>
                <w:numId w:val="8"/>
              </w:numPr>
              <w:ind w:left="667" w:hanging="283"/>
              <w:rPr>
                <w:i/>
                <w:iCs/>
                <w:sz w:val="22"/>
                <w:szCs w:val="22"/>
              </w:rPr>
            </w:pPr>
            <w:r w:rsidRPr="00376422">
              <w:rPr>
                <w:i/>
                <w:iCs/>
                <w:sz w:val="22"/>
                <w:szCs w:val="22"/>
              </w:rPr>
              <w:t>nodokļu maksātāja reģistrācijas numurs;</w:t>
            </w:r>
          </w:p>
          <w:p w:rsidR="00B10184" w:rsidRPr="00376422" w:rsidP="00A14E87" w14:paraId="00F8171F" w14:textId="77777777">
            <w:pPr>
              <w:pStyle w:val="BodyText"/>
              <w:numPr>
                <w:ilvl w:val="0"/>
                <w:numId w:val="8"/>
              </w:numPr>
              <w:ind w:left="667" w:hanging="283"/>
              <w:rPr>
                <w:i/>
                <w:iCs/>
                <w:sz w:val="22"/>
                <w:szCs w:val="22"/>
              </w:rPr>
            </w:pPr>
            <w:r w:rsidRPr="00376422">
              <w:rPr>
                <w:i/>
                <w:iCs/>
                <w:sz w:val="22"/>
                <w:szCs w:val="22"/>
              </w:rPr>
              <w:t>e-pasta adrese;</w:t>
            </w:r>
          </w:p>
          <w:p w:rsidR="00B10184" w:rsidP="00A14E87" w14:paraId="489BB0AA" w14:textId="56BA4203">
            <w:pPr>
              <w:pStyle w:val="BodyText"/>
              <w:numPr>
                <w:ilvl w:val="0"/>
                <w:numId w:val="8"/>
              </w:numPr>
              <w:ind w:left="667" w:hanging="283"/>
              <w:rPr>
                <w:i/>
                <w:iCs/>
                <w:sz w:val="22"/>
                <w:szCs w:val="22"/>
              </w:rPr>
            </w:pPr>
            <w:r w:rsidRPr="00376422">
              <w:rPr>
                <w:i/>
                <w:iCs/>
                <w:sz w:val="22"/>
                <w:szCs w:val="22"/>
              </w:rPr>
              <w:t>klasifikācijas kods atbilstoši Saimniecisko darbību statistiskās klasifikācijas Eiropas Kopienā 2.</w:t>
            </w:r>
            <w:r w:rsidR="00F24FA1">
              <w:rPr>
                <w:i/>
                <w:iCs/>
                <w:sz w:val="22"/>
                <w:szCs w:val="22"/>
              </w:rPr>
              <w:t>1.</w:t>
            </w:r>
            <w:r w:rsidRPr="00376422">
              <w:rPr>
                <w:i/>
                <w:iCs/>
                <w:sz w:val="22"/>
                <w:szCs w:val="22"/>
              </w:rPr>
              <w:t> redakcijai (NACE 2.</w:t>
            </w:r>
            <w:r w:rsidR="00F24FA1">
              <w:rPr>
                <w:i/>
                <w:iCs/>
                <w:sz w:val="22"/>
                <w:szCs w:val="22"/>
              </w:rPr>
              <w:t>1.</w:t>
            </w:r>
            <w:r w:rsidRPr="00376422">
              <w:rPr>
                <w:i/>
                <w:iCs/>
                <w:sz w:val="22"/>
                <w:szCs w:val="22"/>
              </w:rPr>
              <w:t> </w:t>
            </w:r>
            <w:r w:rsidRPr="00376422">
              <w:rPr>
                <w:i/>
                <w:iCs/>
                <w:sz w:val="22"/>
                <w:szCs w:val="22"/>
              </w:rPr>
              <w:t>red</w:t>
            </w:r>
            <w:r w:rsidRPr="00376422">
              <w:rPr>
                <w:i/>
                <w:iCs/>
                <w:sz w:val="22"/>
                <w:szCs w:val="22"/>
              </w:rPr>
              <w:t>.).</w:t>
            </w:r>
          </w:p>
          <w:p w:rsidR="008B4D22" w:rsidRPr="00376422" w:rsidP="008B4D22" w14:paraId="6579E997" w14:textId="77777777">
            <w:pPr>
              <w:pStyle w:val="BodyText"/>
              <w:rPr>
                <w:sz w:val="22"/>
                <w:szCs w:val="22"/>
              </w:rPr>
            </w:pPr>
          </w:p>
          <w:p w:rsidR="00831505" w:rsidRPr="00376422" w:rsidP="00A14E87" w14:paraId="2D721603" w14:textId="51EB9C3D">
            <w:pPr>
              <w:pStyle w:val="BodyText"/>
              <w:numPr>
                <w:ilvl w:val="0"/>
                <w:numId w:val="33"/>
              </w:numPr>
              <w:ind w:left="383"/>
              <w:rPr>
                <w:sz w:val="22"/>
                <w:szCs w:val="22"/>
              </w:rPr>
            </w:pPr>
            <w:r w:rsidRPr="00376422">
              <w:rPr>
                <w:sz w:val="22"/>
                <w:szCs w:val="22"/>
              </w:rPr>
              <w:t>Pārbauda vai iesniegum</w:t>
            </w:r>
            <w:r w:rsidR="002F3EB2">
              <w:rPr>
                <w:sz w:val="22"/>
                <w:szCs w:val="22"/>
              </w:rPr>
              <w:t>ā ietvert</w:t>
            </w:r>
            <w:r w:rsidR="009D0473">
              <w:rPr>
                <w:sz w:val="22"/>
                <w:szCs w:val="22"/>
              </w:rPr>
              <w:t xml:space="preserve">a informācija par plānoto </w:t>
            </w:r>
            <w:r>
              <w:rPr>
                <w:sz w:val="22"/>
                <w:szCs w:val="22"/>
              </w:rPr>
              <w:t>prioritāro projektu:</w:t>
            </w:r>
          </w:p>
          <w:p w:rsidR="00B10184" w:rsidRPr="00376422" w:rsidP="00A14E87" w14:paraId="60E95A31" w14:textId="39E054E0">
            <w:pPr>
              <w:pStyle w:val="BodyText"/>
              <w:numPr>
                <w:ilvl w:val="0"/>
                <w:numId w:val="8"/>
              </w:numPr>
              <w:ind w:left="667" w:hanging="283"/>
              <w:rPr>
                <w:i/>
                <w:iCs/>
                <w:sz w:val="22"/>
                <w:szCs w:val="22"/>
              </w:rPr>
            </w:pPr>
            <w:r w:rsidRPr="00376422">
              <w:rPr>
                <w:i/>
                <w:iCs/>
                <w:sz w:val="22"/>
                <w:szCs w:val="22"/>
              </w:rPr>
              <w:t xml:space="preserve">projekta </w:t>
            </w:r>
            <w:r w:rsidR="00B07EC3">
              <w:rPr>
                <w:i/>
                <w:iCs/>
                <w:sz w:val="22"/>
                <w:szCs w:val="22"/>
              </w:rPr>
              <w:t>joma</w:t>
            </w:r>
            <w:r w:rsidRPr="00376422">
              <w:rPr>
                <w:i/>
                <w:iCs/>
                <w:sz w:val="22"/>
                <w:szCs w:val="22"/>
              </w:rPr>
              <w:t>, kurā tiek veikti ieguldījumi;</w:t>
            </w:r>
          </w:p>
          <w:p w:rsidR="00B10184" w:rsidRPr="00376422" w:rsidP="00A14E87" w14:paraId="7335E223" w14:textId="370092C1">
            <w:pPr>
              <w:pStyle w:val="ListParagraph"/>
              <w:widowControl w:val="0"/>
              <w:numPr>
                <w:ilvl w:val="0"/>
                <w:numId w:val="8"/>
              </w:numPr>
              <w:ind w:left="667" w:hanging="283"/>
              <w:jc w:val="both"/>
              <w:rPr>
                <w:rFonts w:eastAsia="Times New Roman"/>
                <w:i/>
                <w:iCs/>
                <w:sz w:val="22"/>
                <w:szCs w:val="22"/>
              </w:rPr>
            </w:pPr>
            <w:r w:rsidRPr="00376422">
              <w:rPr>
                <w:rFonts w:eastAsia="Times New Roman"/>
                <w:i/>
                <w:iCs/>
                <w:sz w:val="22"/>
                <w:szCs w:val="22"/>
              </w:rPr>
              <w:t>plānot</w:t>
            </w:r>
            <w:r w:rsidR="00A71229">
              <w:rPr>
                <w:rFonts w:eastAsia="Times New Roman"/>
                <w:i/>
                <w:iCs/>
                <w:sz w:val="22"/>
                <w:szCs w:val="22"/>
              </w:rPr>
              <w:t>ais</w:t>
            </w:r>
            <w:r w:rsidRPr="00376422">
              <w:rPr>
                <w:rFonts w:eastAsia="Times New Roman"/>
                <w:i/>
                <w:iCs/>
                <w:sz w:val="22"/>
                <w:szCs w:val="22"/>
              </w:rPr>
              <w:t xml:space="preserve"> ieguldījumu apmērs un projekta īstenošanas vieta;</w:t>
            </w:r>
          </w:p>
          <w:p w:rsidR="00B10184" w:rsidRPr="00376422" w:rsidP="00A14E87" w14:paraId="75315ED5" w14:textId="104BBB1B">
            <w:pPr>
              <w:pStyle w:val="ListParagraph"/>
              <w:widowControl w:val="0"/>
              <w:numPr>
                <w:ilvl w:val="0"/>
                <w:numId w:val="8"/>
              </w:numPr>
              <w:ind w:left="667" w:hanging="283"/>
              <w:jc w:val="both"/>
              <w:rPr>
                <w:rFonts w:eastAsia="Times New Roman"/>
                <w:i/>
                <w:iCs/>
                <w:sz w:val="22"/>
                <w:szCs w:val="22"/>
              </w:rPr>
            </w:pPr>
            <w:r w:rsidRPr="00376422">
              <w:rPr>
                <w:rFonts w:eastAsia="Times New Roman"/>
                <w:i/>
                <w:iCs/>
                <w:sz w:val="22"/>
                <w:szCs w:val="22"/>
              </w:rPr>
              <w:t>projekta īstenošanas laika ietvars;</w:t>
            </w:r>
          </w:p>
          <w:p w:rsidR="00B10184" w:rsidP="00A14E87" w14:paraId="021016FB" w14:textId="59B66FAF">
            <w:pPr>
              <w:pStyle w:val="ListParagraph"/>
              <w:widowControl w:val="0"/>
              <w:numPr>
                <w:ilvl w:val="0"/>
                <w:numId w:val="8"/>
              </w:numPr>
              <w:ind w:left="667" w:hanging="283"/>
              <w:jc w:val="both"/>
              <w:rPr>
                <w:rFonts w:eastAsia="Times New Roman"/>
                <w:i/>
                <w:iCs/>
                <w:sz w:val="22"/>
                <w:szCs w:val="22"/>
              </w:rPr>
            </w:pPr>
            <w:r w:rsidRPr="00376422">
              <w:rPr>
                <w:rFonts w:eastAsia="Times New Roman"/>
                <w:i/>
                <w:iCs/>
                <w:sz w:val="22"/>
                <w:szCs w:val="22"/>
              </w:rPr>
              <w:t>plānotais darba vietu skaits, kas tiks izveidotas projekta īstenošanas rezultātā</w:t>
            </w:r>
            <w:r w:rsidR="00FC07A9">
              <w:rPr>
                <w:rFonts w:eastAsia="Times New Roman"/>
                <w:i/>
                <w:iCs/>
                <w:sz w:val="22"/>
                <w:szCs w:val="22"/>
              </w:rPr>
              <w:t xml:space="preserve"> triju gadu periodā</w:t>
            </w:r>
            <w:r w:rsidR="007234E4">
              <w:rPr>
                <w:rFonts w:eastAsia="Times New Roman"/>
                <w:i/>
                <w:iCs/>
                <w:sz w:val="22"/>
                <w:szCs w:val="22"/>
              </w:rPr>
              <w:t>. Plānoto darba vietu skaitu nenorāda, ja plānots īstenot militārās ražošanas projektu</w:t>
            </w:r>
            <w:r w:rsidR="00E412A7">
              <w:rPr>
                <w:rFonts w:eastAsia="Times New Roman"/>
                <w:i/>
                <w:iCs/>
                <w:sz w:val="22"/>
                <w:szCs w:val="22"/>
              </w:rPr>
              <w:t>.</w:t>
            </w:r>
          </w:p>
          <w:p w:rsidR="00B255C3" w:rsidRPr="00376422" w:rsidP="008B4D22" w14:paraId="2C801F5A" w14:textId="77777777">
            <w:pPr>
              <w:pStyle w:val="BodyText"/>
              <w:rPr>
                <w:sz w:val="22"/>
                <w:szCs w:val="22"/>
                <w:lang w:eastAsia="en-US"/>
              </w:rPr>
            </w:pPr>
          </w:p>
          <w:p w:rsidR="00B10184" w:rsidRPr="00376422" w:rsidP="00126A34" w14:paraId="294D8CC7" w14:textId="577BA9E6">
            <w:pPr>
              <w:pStyle w:val="BodyText"/>
              <w:rPr>
                <w:sz w:val="22"/>
                <w:szCs w:val="22"/>
              </w:rPr>
            </w:pPr>
            <w:r w:rsidRPr="00376422">
              <w:rPr>
                <w:sz w:val="22"/>
                <w:szCs w:val="22"/>
              </w:rPr>
              <w:t>Ja nepieciešamā informācija nav norādīta, komersantam lūdz iesniegt attiecīgo informāciju.</w:t>
            </w:r>
          </w:p>
        </w:tc>
        <w:tc>
          <w:tcPr>
            <w:tcW w:w="3948" w:type="dxa"/>
          </w:tcPr>
          <w:p w:rsidR="005C29EF" w:rsidRPr="00376422" w:rsidP="005C29EF" w14:paraId="2A0E0F21" w14:textId="77777777">
            <w:pPr>
              <w:ind w:left="33"/>
              <w:jc w:val="both"/>
              <w:rPr>
                <w:sz w:val="22"/>
                <w:szCs w:val="22"/>
              </w:rPr>
            </w:pPr>
            <w:r w:rsidRPr="00376422">
              <w:rPr>
                <w:sz w:val="22"/>
                <w:szCs w:val="22"/>
              </w:rPr>
              <w:t>Iesniegums</w:t>
            </w:r>
          </w:p>
          <w:p w:rsidR="00B10184" w:rsidRPr="00376422" w:rsidP="006F473D" w14:paraId="1F1E8643" w14:textId="77777777">
            <w:pPr>
              <w:ind w:left="33"/>
              <w:jc w:val="both"/>
              <w:rPr>
                <w:sz w:val="22"/>
                <w:szCs w:val="22"/>
              </w:rPr>
            </w:pPr>
          </w:p>
        </w:tc>
      </w:tr>
      <w:tr w14:paraId="4213AF0E" w14:textId="77777777" w:rsidTr="31D0F437">
        <w:tblPrEx>
          <w:tblW w:w="14748" w:type="dxa"/>
          <w:tblInd w:w="108" w:type="dxa"/>
          <w:tblLayout w:type="fixed"/>
          <w:tblLook w:val="0000"/>
        </w:tblPrEx>
        <w:trPr>
          <w:trHeight w:val="519"/>
        </w:trPr>
        <w:tc>
          <w:tcPr>
            <w:tcW w:w="720" w:type="dxa"/>
          </w:tcPr>
          <w:p w:rsidR="00495A6E" w:rsidRPr="00376422" w:rsidP="00495A6E" w14:paraId="5113BE18" w14:textId="4D0FD018">
            <w:pPr>
              <w:jc w:val="center"/>
              <w:rPr>
                <w:b/>
                <w:bCs/>
                <w:sz w:val="22"/>
                <w:szCs w:val="22"/>
              </w:rPr>
            </w:pPr>
            <w:r w:rsidRPr="00376422">
              <w:rPr>
                <w:b/>
                <w:bCs/>
                <w:sz w:val="22"/>
                <w:szCs w:val="22"/>
              </w:rPr>
              <w:t>3.</w:t>
            </w:r>
          </w:p>
        </w:tc>
        <w:tc>
          <w:tcPr>
            <w:tcW w:w="3780" w:type="dxa"/>
          </w:tcPr>
          <w:p w:rsidR="00495A6E" w:rsidRPr="00376422" w:rsidP="009F7DAA" w14:paraId="7D7072EF" w14:textId="3934F6C0">
            <w:pPr>
              <w:jc w:val="both"/>
              <w:rPr>
                <w:sz w:val="22"/>
                <w:szCs w:val="22"/>
              </w:rPr>
            </w:pPr>
            <w:r w:rsidRPr="00376422">
              <w:rPr>
                <w:sz w:val="22"/>
                <w:szCs w:val="22"/>
              </w:rPr>
              <w:t>Komersants ir reģistrēts Latvijā</w:t>
            </w:r>
            <w:r w:rsidRPr="00376422" w:rsidR="00B94FDD">
              <w:rPr>
                <w:sz w:val="22"/>
                <w:szCs w:val="22"/>
              </w:rPr>
              <w:t>.</w:t>
            </w:r>
          </w:p>
        </w:tc>
        <w:tc>
          <w:tcPr>
            <w:tcW w:w="6300" w:type="dxa"/>
          </w:tcPr>
          <w:p w:rsidR="00495A6E" w:rsidRPr="00376422" w:rsidP="00495A6E" w14:paraId="3E297CBD" w14:textId="0C431B78">
            <w:pPr>
              <w:pStyle w:val="BodyText"/>
              <w:tabs>
                <w:tab w:val="num" w:pos="720"/>
                <w:tab w:val="num" w:pos="1440"/>
              </w:tabs>
              <w:ind w:left="-46"/>
              <w:rPr>
                <w:sz w:val="22"/>
                <w:szCs w:val="22"/>
              </w:rPr>
            </w:pPr>
            <w:r w:rsidRPr="00376422">
              <w:rPr>
                <w:sz w:val="22"/>
                <w:szCs w:val="22"/>
              </w:rPr>
              <w:t>Pārbauda</w:t>
            </w:r>
            <w:r w:rsidRPr="00376422" w:rsidR="001A5CA5">
              <w:rPr>
                <w:sz w:val="22"/>
                <w:szCs w:val="22"/>
              </w:rPr>
              <w:t xml:space="preserve"> </w:t>
            </w:r>
            <w:r w:rsidRPr="00376422" w:rsidR="009D4FC6">
              <w:rPr>
                <w:sz w:val="22"/>
                <w:szCs w:val="22"/>
              </w:rPr>
              <w:t>Lursoft</w:t>
            </w:r>
            <w:r w:rsidRPr="00376422" w:rsidR="00B255C3">
              <w:rPr>
                <w:sz w:val="22"/>
                <w:szCs w:val="22"/>
              </w:rPr>
              <w:t xml:space="preserve">, </w:t>
            </w:r>
            <w:r w:rsidRPr="00376422">
              <w:rPr>
                <w:sz w:val="22"/>
                <w:szCs w:val="22"/>
              </w:rPr>
              <w:t>vai komersants</w:t>
            </w:r>
            <w:r w:rsidR="00BB512F">
              <w:rPr>
                <w:sz w:val="22"/>
                <w:szCs w:val="22"/>
              </w:rPr>
              <w:t xml:space="preserve">, </w:t>
            </w:r>
            <w:r w:rsidRPr="00535F31" w:rsidR="00535F31">
              <w:rPr>
                <w:sz w:val="22"/>
                <w:szCs w:val="22"/>
              </w:rPr>
              <w:t>ārvalsts komersants vai dalībvalsts komercsabiedrība, kam Latvijā ir reģistrēta filiāle </w:t>
            </w:r>
            <w:hyperlink r:id="rId8" w:tgtFrame="_blank" w:history="1">
              <w:r w:rsidRPr="00535F31" w:rsidR="00535F31">
                <w:rPr>
                  <w:rStyle w:val="Hyperlink"/>
                  <w:sz w:val="22"/>
                  <w:szCs w:val="22"/>
                </w:rPr>
                <w:t>Komerclikuma</w:t>
              </w:r>
            </w:hyperlink>
            <w:r w:rsidRPr="00535F31" w:rsidR="00535F31">
              <w:rPr>
                <w:sz w:val="22"/>
                <w:szCs w:val="22"/>
              </w:rPr>
              <w:t> izpratnē</w:t>
            </w:r>
            <w:r w:rsidR="00AB10EF">
              <w:rPr>
                <w:sz w:val="22"/>
                <w:szCs w:val="22"/>
              </w:rPr>
              <w:t>,</w:t>
            </w:r>
            <w:r w:rsidRPr="00535F31" w:rsidR="00535F31">
              <w:rPr>
                <w:sz w:val="22"/>
                <w:szCs w:val="22"/>
              </w:rPr>
              <w:t> </w:t>
            </w:r>
            <w:r w:rsidRPr="00376422">
              <w:rPr>
                <w:sz w:val="22"/>
                <w:szCs w:val="22"/>
              </w:rPr>
              <w:t>ir reģistrēts Latvijas Republikas komercreģistrā.</w:t>
            </w:r>
          </w:p>
          <w:p w:rsidR="00C012AF" w:rsidP="00C012AF" w14:paraId="6B21B3F7" w14:textId="77777777">
            <w:pPr>
              <w:pStyle w:val="BodyText"/>
              <w:tabs>
                <w:tab w:val="num" w:pos="720"/>
                <w:tab w:val="num" w:pos="1440"/>
              </w:tabs>
              <w:ind w:left="-46"/>
              <w:rPr>
                <w:iCs/>
                <w:sz w:val="22"/>
                <w:szCs w:val="22"/>
              </w:rPr>
            </w:pPr>
            <w:r w:rsidRPr="00376422">
              <w:rPr>
                <w:iCs/>
                <w:sz w:val="22"/>
                <w:szCs w:val="22"/>
              </w:rPr>
              <w:t xml:space="preserve">Elektroniski aizpildītai </w:t>
            </w:r>
            <w:r w:rsidR="00CD2993">
              <w:rPr>
                <w:iCs/>
                <w:sz w:val="22"/>
                <w:szCs w:val="22"/>
              </w:rPr>
              <w:t>P</w:t>
            </w:r>
            <w:r w:rsidRPr="00376422">
              <w:rPr>
                <w:iCs/>
                <w:sz w:val="22"/>
                <w:szCs w:val="22"/>
              </w:rPr>
              <w:t>ārbaudes lapai pievieno izdruku no Lursoft</w:t>
            </w:r>
            <w:r w:rsidR="00CD2993">
              <w:rPr>
                <w:iCs/>
                <w:sz w:val="22"/>
                <w:szCs w:val="22"/>
              </w:rPr>
              <w:t>.</w:t>
            </w:r>
          </w:p>
          <w:p w:rsidR="000E7A9E" w:rsidRPr="00C012AF" w:rsidP="00C012AF" w14:paraId="5DF64152" w14:textId="1C5E5CFA">
            <w:pPr>
              <w:pStyle w:val="BodyText"/>
              <w:tabs>
                <w:tab w:val="num" w:pos="720"/>
                <w:tab w:val="num" w:pos="1440"/>
              </w:tabs>
              <w:ind w:left="-46"/>
              <w:rPr>
                <w:iCs/>
                <w:sz w:val="22"/>
                <w:szCs w:val="22"/>
              </w:rPr>
            </w:pPr>
            <w:r w:rsidRPr="00376422">
              <w:rPr>
                <w:iCs/>
                <w:sz w:val="22"/>
                <w:szCs w:val="22"/>
              </w:rPr>
              <w:t xml:space="preserve"> </w:t>
            </w:r>
          </w:p>
        </w:tc>
        <w:tc>
          <w:tcPr>
            <w:tcW w:w="3948" w:type="dxa"/>
          </w:tcPr>
          <w:p w:rsidR="00495A6E" w:rsidRPr="00376422" w:rsidP="00495A6E" w14:paraId="4B34C26D" w14:textId="478DE6D7">
            <w:pPr>
              <w:ind w:left="33"/>
              <w:jc w:val="both"/>
              <w:rPr>
                <w:sz w:val="22"/>
                <w:szCs w:val="22"/>
              </w:rPr>
            </w:pPr>
            <w:r w:rsidRPr="00376422">
              <w:rPr>
                <w:sz w:val="22"/>
                <w:szCs w:val="22"/>
              </w:rPr>
              <w:t>Lursoft</w:t>
            </w:r>
          </w:p>
        </w:tc>
      </w:tr>
      <w:tr w14:paraId="45E7635A" w14:textId="77777777" w:rsidTr="31D0F437">
        <w:tblPrEx>
          <w:tblW w:w="14748" w:type="dxa"/>
          <w:tblInd w:w="108" w:type="dxa"/>
          <w:tblLayout w:type="fixed"/>
          <w:tblLook w:val="0000"/>
        </w:tblPrEx>
        <w:trPr>
          <w:trHeight w:val="519"/>
        </w:trPr>
        <w:tc>
          <w:tcPr>
            <w:tcW w:w="720" w:type="dxa"/>
          </w:tcPr>
          <w:p w:rsidR="00495A6E" w:rsidRPr="00376422" w:rsidP="00495A6E" w14:paraId="79F242A7" w14:textId="29DDB081">
            <w:pPr>
              <w:jc w:val="center"/>
              <w:rPr>
                <w:b/>
                <w:bCs/>
                <w:sz w:val="22"/>
                <w:szCs w:val="22"/>
              </w:rPr>
            </w:pPr>
            <w:r w:rsidRPr="00376422">
              <w:rPr>
                <w:b/>
                <w:bCs/>
                <w:sz w:val="22"/>
                <w:szCs w:val="22"/>
              </w:rPr>
              <w:t>4</w:t>
            </w:r>
            <w:r w:rsidRPr="00376422" w:rsidR="00987A00">
              <w:rPr>
                <w:b/>
                <w:bCs/>
                <w:sz w:val="22"/>
                <w:szCs w:val="22"/>
              </w:rPr>
              <w:t>.</w:t>
            </w:r>
          </w:p>
        </w:tc>
        <w:tc>
          <w:tcPr>
            <w:tcW w:w="3780" w:type="dxa"/>
          </w:tcPr>
          <w:p w:rsidR="00495A6E" w:rsidRPr="00376422" w:rsidP="009F7DAA" w14:paraId="5DF3F7CD" w14:textId="41C734F3">
            <w:pPr>
              <w:jc w:val="both"/>
              <w:rPr>
                <w:sz w:val="22"/>
                <w:szCs w:val="22"/>
              </w:rPr>
            </w:pPr>
            <w:r w:rsidRPr="00376422">
              <w:rPr>
                <w:sz w:val="22"/>
                <w:szCs w:val="22"/>
              </w:rPr>
              <w:t xml:space="preserve">Komersants plāno veikt ieguldījumus vismaz vienā no </w:t>
            </w:r>
            <w:r w:rsidRPr="000E765D" w:rsidR="000E765D">
              <w:rPr>
                <w:sz w:val="22"/>
                <w:szCs w:val="22"/>
              </w:rPr>
              <w:t>Inovatīvas uzņēmējdarbības un prioritāro projektu atbalsta likuma 3. panta pirmajā daļā noteiktajām prioritāro projektu jomām</w:t>
            </w:r>
            <w:r w:rsidRPr="00376422" w:rsidR="00B94FDD">
              <w:rPr>
                <w:sz w:val="22"/>
                <w:szCs w:val="22"/>
              </w:rPr>
              <w:t>.</w:t>
            </w:r>
          </w:p>
        </w:tc>
        <w:tc>
          <w:tcPr>
            <w:tcW w:w="6300" w:type="dxa"/>
          </w:tcPr>
          <w:p w:rsidR="001D7DDB" w:rsidP="00495A6E" w14:paraId="7232E6E9" w14:textId="174B9ACA">
            <w:pPr>
              <w:pStyle w:val="BodyText"/>
              <w:tabs>
                <w:tab w:val="num" w:pos="720"/>
                <w:tab w:val="num" w:pos="1440"/>
              </w:tabs>
              <w:ind w:left="-46"/>
              <w:rPr>
                <w:sz w:val="22"/>
                <w:szCs w:val="22"/>
              </w:rPr>
            </w:pPr>
            <w:r w:rsidRPr="00376422">
              <w:rPr>
                <w:sz w:val="22"/>
                <w:szCs w:val="22"/>
              </w:rPr>
              <w:t xml:space="preserve">Pārbauda </w:t>
            </w:r>
            <w:r>
              <w:rPr>
                <w:sz w:val="22"/>
                <w:szCs w:val="22"/>
              </w:rPr>
              <w:t xml:space="preserve">vai </w:t>
            </w:r>
            <w:r w:rsidR="00371B7C">
              <w:rPr>
                <w:sz w:val="22"/>
                <w:szCs w:val="22"/>
              </w:rPr>
              <w:t xml:space="preserve">Komersants </w:t>
            </w:r>
            <w:r>
              <w:rPr>
                <w:sz w:val="22"/>
                <w:szCs w:val="22"/>
              </w:rPr>
              <w:t xml:space="preserve">iesnieguma </w:t>
            </w:r>
            <w:r w:rsidR="004459C4">
              <w:rPr>
                <w:sz w:val="22"/>
                <w:szCs w:val="22"/>
              </w:rPr>
              <w:t>sadaļā “</w:t>
            </w:r>
            <w:r w:rsidRPr="009E0A06" w:rsidR="009E0A06">
              <w:rPr>
                <w:sz w:val="22"/>
                <w:szCs w:val="22"/>
              </w:rPr>
              <w:t>Projekta prioritārā joma, kurā tiek veikti ieguldījumi</w:t>
            </w:r>
            <w:r w:rsidR="004459C4">
              <w:rPr>
                <w:sz w:val="22"/>
                <w:szCs w:val="22"/>
              </w:rPr>
              <w:t>”</w:t>
            </w:r>
            <w:r w:rsidR="00371B7C">
              <w:rPr>
                <w:sz w:val="22"/>
                <w:szCs w:val="22"/>
              </w:rPr>
              <w:t xml:space="preserve"> ir atzīmējis atbilstību vismaz vienai no </w:t>
            </w:r>
            <w:r w:rsidR="00B46BED">
              <w:rPr>
                <w:sz w:val="22"/>
                <w:szCs w:val="22"/>
              </w:rPr>
              <w:t>sadaļā minētajām prioritārajām jomām</w:t>
            </w:r>
            <w:r w:rsidR="00503FA4">
              <w:rPr>
                <w:sz w:val="22"/>
                <w:szCs w:val="22"/>
              </w:rPr>
              <w:t xml:space="preserve"> un </w:t>
            </w:r>
            <w:r w:rsidR="009E0A06">
              <w:rPr>
                <w:sz w:val="22"/>
                <w:szCs w:val="22"/>
              </w:rPr>
              <w:t>sadaļā “</w:t>
            </w:r>
            <w:r w:rsidRPr="00A86171" w:rsidR="00A86171">
              <w:rPr>
                <w:sz w:val="22"/>
                <w:szCs w:val="22"/>
              </w:rPr>
              <w:t>Komersanta skaidrojums par projekta atbilstību attiecīgajai prioritārajai projekta jomai</w:t>
            </w:r>
            <w:r w:rsidR="009E0A06">
              <w:rPr>
                <w:sz w:val="22"/>
                <w:szCs w:val="22"/>
              </w:rPr>
              <w:t xml:space="preserve">” sniedzis skaidrojumu </w:t>
            </w:r>
            <w:r w:rsidRPr="00A86171" w:rsidR="00A86171">
              <w:rPr>
                <w:sz w:val="22"/>
                <w:szCs w:val="22"/>
              </w:rPr>
              <w:t>par projekta atbilstību attiecīgajai prioritārajai projekta jomai</w:t>
            </w:r>
            <w:r w:rsidR="00A86171">
              <w:rPr>
                <w:sz w:val="22"/>
                <w:szCs w:val="22"/>
              </w:rPr>
              <w:t>.</w:t>
            </w:r>
          </w:p>
          <w:p w:rsidR="00D40DDB" w:rsidP="00495A6E" w14:paraId="764043C9" w14:textId="77777777">
            <w:pPr>
              <w:pStyle w:val="BodyText"/>
              <w:tabs>
                <w:tab w:val="num" w:pos="720"/>
                <w:tab w:val="num" w:pos="1440"/>
              </w:tabs>
              <w:ind w:left="-46"/>
              <w:rPr>
                <w:sz w:val="22"/>
                <w:szCs w:val="22"/>
              </w:rPr>
            </w:pPr>
          </w:p>
          <w:p w:rsidR="00A86171" w:rsidP="00495A6E" w14:paraId="7EB4926A" w14:textId="08C1DB88">
            <w:pPr>
              <w:pStyle w:val="BodyText"/>
              <w:tabs>
                <w:tab w:val="num" w:pos="720"/>
                <w:tab w:val="num" w:pos="1440"/>
              </w:tabs>
              <w:ind w:left="-46"/>
              <w:rPr>
                <w:sz w:val="22"/>
                <w:szCs w:val="22"/>
              </w:rPr>
            </w:pPr>
            <w:r>
              <w:rPr>
                <w:sz w:val="22"/>
                <w:szCs w:val="22"/>
              </w:rPr>
              <w:t xml:space="preserve">No sniegtā skaidrojuma LIAA </w:t>
            </w:r>
            <w:r w:rsidR="00A760A1">
              <w:rPr>
                <w:sz w:val="22"/>
                <w:szCs w:val="22"/>
              </w:rPr>
              <w:t xml:space="preserve">izvērtē Komersanta </w:t>
            </w:r>
            <w:r w:rsidR="00111E8E">
              <w:rPr>
                <w:sz w:val="22"/>
                <w:szCs w:val="22"/>
              </w:rPr>
              <w:t xml:space="preserve">plānotā </w:t>
            </w:r>
            <w:r w:rsidR="00A760A1">
              <w:rPr>
                <w:sz w:val="22"/>
                <w:szCs w:val="22"/>
              </w:rPr>
              <w:t xml:space="preserve">prioritārā projekta atbilstību </w:t>
            </w:r>
            <w:r w:rsidR="00BB6599">
              <w:rPr>
                <w:sz w:val="22"/>
                <w:szCs w:val="22"/>
              </w:rPr>
              <w:t xml:space="preserve">kādai </w:t>
            </w:r>
            <w:r w:rsidR="00111E8E">
              <w:rPr>
                <w:sz w:val="22"/>
                <w:szCs w:val="22"/>
              </w:rPr>
              <w:t xml:space="preserve">no </w:t>
            </w:r>
            <w:r w:rsidR="00BB6599">
              <w:rPr>
                <w:sz w:val="22"/>
                <w:szCs w:val="22"/>
              </w:rPr>
              <w:t>prioritārajām jomām.</w:t>
            </w:r>
          </w:p>
          <w:p w:rsidR="00BB6599" w:rsidP="00495A6E" w14:paraId="2472EC9F" w14:textId="77777777">
            <w:pPr>
              <w:pStyle w:val="BodyText"/>
              <w:tabs>
                <w:tab w:val="num" w:pos="720"/>
                <w:tab w:val="num" w:pos="1440"/>
              </w:tabs>
              <w:ind w:left="-46"/>
              <w:rPr>
                <w:sz w:val="22"/>
                <w:szCs w:val="22"/>
              </w:rPr>
            </w:pPr>
          </w:p>
          <w:p w:rsidR="00814644" w:rsidRPr="00376422" w:rsidP="00814644" w14:paraId="16C4B9B4" w14:textId="6C85243D">
            <w:pPr>
              <w:pStyle w:val="BodyText"/>
              <w:tabs>
                <w:tab w:val="num" w:pos="720"/>
                <w:tab w:val="num" w:pos="1440"/>
              </w:tabs>
              <w:ind w:left="-46"/>
              <w:rPr>
                <w:sz w:val="22"/>
                <w:szCs w:val="22"/>
              </w:rPr>
            </w:pPr>
            <w:r>
              <w:rPr>
                <w:sz w:val="22"/>
                <w:szCs w:val="22"/>
              </w:rPr>
              <w:t xml:space="preserve">Ja no Komersanta sniegtā skaidrojuma nav iespējams pārliecināties par prioritārā projekta atbilstību kādai no </w:t>
            </w:r>
            <w:r>
              <w:rPr>
                <w:sz w:val="22"/>
                <w:szCs w:val="22"/>
              </w:rPr>
              <w:t xml:space="preserve">prioritārajām jomām, </w:t>
            </w:r>
            <w:r w:rsidR="00952095">
              <w:rPr>
                <w:sz w:val="22"/>
                <w:szCs w:val="22"/>
              </w:rPr>
              <w:t xml:space="preserve">Komersantam </w:t>
            </w:r>
            <w:r>
              <w:rPr>
                <w:sz w:val="22"/>
                <w:szCs w:val="22"/>
              </w:rPr>
              <w:t>tiek lūgts</w:t>
            </w:r>
            <w:r w:rsidR="00952095">
              <w:rPr>
                <w:sz w:val="22"/>
                <w:szCs w:val="22"/>
              </w:rPr>
              <w:t xml:space="preserve"> </w:t>
            </w:r>
            <w:r w:rsidR="00A812B8">
              <w:rPr>
                <w:sz w:val="22"/>
                <w:szCs w:val="22"/>
              </w:rPr>
              <w:t>sniegt skaidrojumu.</w:t>
            </w:r>
            <w:r w:rsidR="00952095">
              <w:rPr>
                <w:sz w:val="22"/>
                <w:szCs w:val="22"/>
              </w:rPr>
              <w:t xml:space="preserve"> </w:t>
            </w:r>
          </w:p>
          <w:p w:rsidR="00495A6E" w:rsidRPr="00376422" w:rsidP="00A14E87" w14:paraId="73766C7B" w14:textId="0C2B2972">
            <w:pPr>
              <w:pStyle w:val="BodyText"/>
              <w:tabs>
                <w:tab w:val="num" w:pos="720"/>
                <w:tab w:val="num" w:pos="1440"/>
              </w:tabs>
              <w:rPr>
                <w:sz w:val="22"/>
                <w:szCs w:val="22"/>
              </w:rPr>
            </w:pPr>
            <w:r w:rsidRPr="00376422">
              <w:rPr>
                <w:sz w:val="22"/>
                <w:szCs w:val="22"/>
              </w:rPr>
              <w:t xml:space="preserve"> </w:t>
            </w:r>
          </w:p>
        </w:tc>
        <w:tc>
          <w:tcPr>
            <w:tcW w:w="3948" w:type="dxa"/>
          </w:tcPr>
          <w:p w:rsidR="00E9671F" w:rsidRPr="00376422" w:rsidP="00A812B8" w14:paraId="212C91F0" w14:textId="31F8F39A">
            <w:pPr>
              <w:ind w:left="33"/>
              <w:jc w:val="both"/>
              <w:rPr>
                <w:sz w:val="22"/>
                <w:szCs w:val="22"/>
              </w:rPr>
            </w:pPr>
            <w:r w:rsidRPr="00376422">
              <w:rPr>
                <w:sz w:val="22"/>
                <w:szCs w:val="22"/>
              </w:rPr>
              <w:t>Iesniegums</w:t>
            </w:r>
          </w:p>
        </w:tc>
      </w:tr>
      <w:tr w14:paraId="0A8ED955" w14:textId="77777777" w:rsidTr="31D0F437">
        <w:tblPrEx>
          <w:tblW w:w="14748" w:type="dxa"/>
          <w:tblInd w:w="108" w:type="dxa"/>
          <w:tblLayout w:type="fixed"/>
          <w:tblLook w:val="0000"/>
        </w:tblPrEx>
        <w:trPr>
          <w:trHeight w:val="519"/>
        </w:trPr>
        <w:tc>
          <w:tcPr>
            <w:tcW w:w="720" w:type="dxa"/>
          </w:tcPr>
          <w:p w:rsidR="00357763" w:rsidRPr="00376422" w:rsidP="00357763" w14:paraId="3748308C" w14:textId="60BA4CB6">
            <w:pPr>
              <w:jc w:val="center"/>
              <w:rPr>
                <w:b/>
                <w:bCs/>
                <w:sz w:val="22"/>
                <w:szCs w:val="22"/>
              </w:rPr>
            </w:pPr>
            <w:r>
              <w:rPr>
                <w:b/>
                <w:bCs/>
                <w:sz w:val="22"/>
                <w:szCs w:val="22"/>
              </w:rPr>
              <w:t>5.</w:t>
            </w:r>
          </w:p>
        </w:tc>
        <w:tc>
          <w:tcPr>
            <w:tcW w:w="3780" w:type="dxa"/>
          </w:tcPr>
          <w:p w:rsidR="00357763" w:rsidRPr="00376422" w:rsidP="00357763" w14:paraId="677B3E1A" w14:textId="290F0A77">
            <w:pPr>
              <w:jc w:val="both"/>
              <w:rPr>
                <w:sz w:val="22"/>
                <w:szCs w:val="22"/>
              </w:rPr>
            </w:pPr>
            <w:r>
              <w:rPr>
                <w:sz w:val="22"/>
                <w:szCs w:val="22"/>
              </w:rPr>
              <w:t>K</w:t>
            </w:r>
            <w:r w:rsidRPr="000F52D7">
              <w:rPr>
                <w:sz w:val="22"/>
                <w:szCs w:val="22"/>
              </w:rPr>
              <w:t>omersants, kurš plāno īstenot militārās ražošanas projektu</w:t>
            </w:r>
            <w:r>
              <w:rPr>
                <w:sz w:val="22"/>
                <w:szCs w:val="22"/>
              </w:rPr>
              <w:t>,</w:t>
            </w:r>
            <w:r w:rsidRPr="000F52D7">
              <w:rPr>
                <w:sz w:val="22"/>
                <w:szCs w:val="22"/>
              </w:rPr>
              <w:t> ir saņēmis Aizsardzības ministrijas atzinumu par militārās ražošanas projekta atbilstību būtiskām drošības interesēm, kas saistītas ar ieroču, munīcijas un militārā aprīkojuma ražošanu</w:t>
            </w:r>
            <w:r>
              <w:rPr>
                <w:sz w:val="22"/>
                <w:szCs w:val="22"/>
              </w:rPr>
              <w:t>.</w:t>
            </w:r>
          </w:p>
        </w:tc>
        <w:tc>
          <w:tcPr>
            <w:tcW w:w="6300" w:type="dxa"/>
          </w:tcPr>
          <w:p w:rsidR="00357763" w:rsidP="00357763" w14:paraId="41114D66" w14:textId="681D2591">
            <w:pPr>
              <w:pStyle w:val="BodyText"/>
              <w:tabs>
                <w:tab w:val="num" w:pos="720"/>
                <w:tab w:val="num" w:pos="1440"/>
              </w:tabs>
              <w:ind w:left="-46"/>
              <w:rPr>
                <w:sz w:val="22"/>
                <w:szCs w:val="22"/>
              </w:rPr>
            </w:pPr>
            <w:r>
              <w:rPr>
                <w:sz w:val="22"/>
                <w:szCs w:val="22"/>
              </w:rPr>
              <w:t>Ja K</w:t>
            </w:r>
            <w:r w:rsidRPr="00AC1E38">
              <w:rPr>
                <w:sz w:val="22"/>
                <w:szCs w:val="22"/>
              </w:rPr>
              <w:t>omersants</w:t>
            </w:r>
            <w:r>
              <w:rPr>
                <w:sz w:val="22"/>
                <w:szCs w:val="22"/>
              </w:rPr>
              <w:t xml:space="preserve"> ne</w:t>
            </w:r>
            <w:r w:rsidRPr="00AC1E38">
              <w:rPr>
                <w:sz w:val="22"/>
                <w:szCs w:val="22"/>
              </w:rPr>
              <w:t>plāno īstenot militārās ražošanas projektu</w:t>
            </w:r>
            <w:r>
              <w:rPr>
                <w:sz w:val="22"/>
                <w:szCs w:val="22"/>
              </w:rPr>
              <w:t xml:space="preserve">, tad kritērijs netiek vērtēts un </w:t>
            </w:r>
            <w:r w:rsidR="006C0A2E">
              <w:rPr>
                <w:sz w:val="22"/>
                <w:szCs w:val="22"/>
              </w:rPr>
              <w:t>Pārbaudes lapā</w:t>
            </w:r>
            <w:r>
              <w:rPr>
                <w:sz w:val="22"/>
                <w:szCs w:val="22"/>
              </w:rPr>
              <w:t xml:space="preserve"> tiek veikta atzīme pie “N/a”.</w:t>
            </w:r>
          </w:p>
          <w:p w:rsidR="00357763" w:rsidP="00357763" w14:paraId="4FD3178C" w14:textId="77777777">
            <w:pPr>
              <w:pStyle w:val="BodyText"/>
              <w:tabs>
                <w:tab w:val="num" w:pos="720"/>
                <w:tab w:val="num" w:pos="1440"/>
              </w:tabs>
              <w:ind w:left="-46"/>
              <w:rPr>
                <w:sz w:val="22"/>
                <w:szCs w:val="22"/>
              </w:rPr>
            </w:pPr>
          </w:p>
          <w:p w:rsidR="00357763" w:rsidP="00357763" w14:paraId="703B395D" w14:textId="04C831A3">
            <w:pPr>
              <w:pStyle w:val="BodyText"/>
              <w:tabs>
                <w:tab w:val="num" w:pos="720"/>
                <w:tab w:val="num" w:pos="1440"/>
              </w:tabs>
              <w:ind w:left="-46"/>
              <w:rPr>
                <w:sz w:val="22"/>
                <w:szCs w:val="22"/>
              </w:rPr>
            </w:pPr>
            <w:r>
              <w:rPr>
                <w:sz w:val="22"/>
                <w:szCs w:val="22"/>
              </w:rPr>
              <w:t>Ja K</w:t>
            </w:r>
            <w:r w:rsidRPr="00AC1E38">
              <w:rPr>
                <w:sz w:val="22"/>
                <w:szCs w:val="22"/>
              </w:rPr>
              <w:t>omersants</w:t>
            </w:r>
            <w:r>
              <w:rPr>
                <w:sz w:val="22"/>
                <w:szCs w:val="22"/>
              </w:rPr>
              <w:t xml:space="preserve"> </w:t>
            </w:r>
            <w:r w:rsidRPr="00AC1E38">
              <w:rPr>
                <w:sz w:val="22"/>
                <w:szCs w:val="22"/>
              </w:rPr>
              <w:t>plāno īstenot militārās ražošanas projektu</w:t>
            </w:r>
            <w:r>
              <w:rPr>
                <w:sz w:val="22"/>
                <w:szCs w:val="22"/>
              </w:rPr>
              <w:t xml:space="preserve">, pārbauda vai iesniegumam ir pievienots </w:t>
            </w:r>
            <w:r w:rsidRPr="00AC1E38">
              <w:rPr>
                <w:sz w:val="22"/>
                <w:szCs w:val="22"/>
              </w:rPr>
              <w:t>Aizsardzības ministrijas atzinum</w:t>
            </w:r>
            <w:r>
              <w:rPr>
                <w:sz w:val="22"/>
                <w:szCs w:val="22"/>
              </w:rPr>
              <w:t>s</w:t>
            </w:r>
            <w:r w:rsidRPr="00AC1E38">
              <w:rPr>
                <w:sz w:val="22"/>
                <w:szCs w:val="22"/>
              </w:rPr>
              <w:t xml:space="preserve"> par militārās ražošanas projekta atbilstību būtiskām drošības interesēm, kas saistītas ar ieroču, munīcijas un militārā aprīkojuma ražošanu</w:t>
            </w:r>
            <w:r>
              <w:rPr>
                <w:sz w:val="22"/>
                <w:szCs w:val="22"/>
              </w:rPr>
              <w:t>.</w:t>
            </w:r>
          </w:p>
          <w:p w:rsidR="00357763" w:rsidP="00357763" w14:paraId="2B148705" w14:textId="77777777">
            <w:pPr>
              <w:pStyle w:val="BodyText"/>
              <w:tabs>
                <w:tab w:val="num" w:pos="720"/>
                <w:tab w:val="num" w:pos="1440"/>
              </w:tabs>
              <w:ind w:left="-46"/>
              <w:rPr>
                <w:sz w:val="22"/>
                <w:szCs w:val="22"/>
              </w:rPr>
            </w:pPr>
          </w:p>
          <w:p w:rsidR="00357763" w:rsidP="00357763" w14:paraId="4D8C8363" w14:textId="5F16B490">
            <w:pPr>
              <w:pStyle w:val="BodyText"/>
              <w:tabs>
                <w:tab w:val="num" w:pos="720"/>
                <w:tab w:val="num" w:pos="1440"/>
              </w:tabs>
              <w:ind w:left="-46"/>
              <w:rPr>
                <w:sz w:val="22"/>
                <w:szCs w:val="22"/>
              </w:rPr>
            </w:pPr>
            <w:r>
              <w:rPr>
                <w:sz w:val="22"/>
                <w:szCs w:val="22"/>
              </w:rPr>
              <w:t xml:space="preserve">Ja </w:t>
            </w:r>
            <w:r w:rsidR="001B6B62">
              <w:rPr>
                <w:sz w:val="22"/>
                <w:szCs w:val="22"/>
              </w:rPr>
              <w:t xml:space="preserve">nav pievienots </w:t>
            </w:r>
            <w:r w:rsidRPr="00AC1E38" w:rsidR="004068BE">
              <w:rPr>
                <w:sz w:val="22"/>
                <w:szCs w:val="22"/>
              </w:rPr>
              <w:t>Aizsardzības ministrijas atzinum</w:t>
            </w:r>
            <w:r w:rsidR="004068BE">
              <w:rPr>
                <w:sz w:val="22"/>
                <w:szCs w:val="22"/>
              </w:rPr>
              <w:t>s</w:t>
            </w:r>
            <w:r w:rsidRPr="00AC1E38" w:rsidR="004068BE">
              <w:rPr>
                <w:sz w:val="22"/>
                <w:szCs w:val="22"/>
              </w:rPr>
              <w:t xml:space="preserve"> par militārās ražošanas projekta atbilstību būtiskām drošības interesēm, kas saistītas ar ieroču, munīcijas un militārā aprīkojuma ražošanu</w:t>
            </w:r>
            <w:r w:rsidR="003171CA">
              <w:rPr>
                <w:sz w:val="22"/>
                <w:szCs w:val="22"/>
              </w:rPr>
              <w:t xml:space="preserve">, pārbauda vai iesniegumam ir pievienots </w:t>
            </w:r>
            <w:r w:rsidRPr="001D4D7B" w:rsidR="003171CA">
              <w:rPr>
                <w:sz w:val="22"/>
                <w:szCs w:val="22"/>
              </w:rPr>
              <w:t>apraksts par militārās ražošanas projekta atbilstību būtiskām drošības interesēm, kas saistītas ar ieroču, munīcijas un militārā aprīkojuma ražošanu</w:t>
            </w:r>
            <w:r w:rsidR="003171CA">
              <w:rPr>
                <w:sz w:val="22"/>
                <w:szCs w:val="22"/>
              </w:rPr>
              <w:t>.</w:t>
            </w:r>
          </w:p>
          <w:p w:rsidR="00875719" w:rsidP="00357763" w14:paraId="70B5CFD0" w14:textId="77777777">
            <w:pPr>
              <w:pStyle w:val="BodyText"/>
              <w:tabs>
                <w:tab w:val="num" w:pos="720"/>
                <w:tab w:val="num" w:pos="1440"/>
              </w:tabs>
              <w:ind w:left="-46"/>
              <w:rPr>
                <w:sz w:val="22"/>
                <w:szCs w:val="22"/>
              </w:rPr>
            </w:pPr>
          </w:p>
          <w:p w:rsidR="006E037E" w:rsidP="00357763" w14:paraId="5EDEDD78" w14:textId="15125502">
            <w:pPr>
              <w:pStyle w:val="BodyText"/>
              <w:tabs>
                <w:tab w:val="num" w:pos="720"/>
                <w:tab w:val="num" w:pos="1440"/>
              </w:tabs>
              <w:ind w:left="-46"/>
              <w:rPr>
                <w:sz w:val="22"/>
                <w:szCs w:val="22"/>
              </w:rPr>
            </w:pPr>
            <w:r>
              <w:rPr>
                <w:sz w:val="22"/>
                <w:szCs w:val="22"/>
              </w:rPr>
              <w:t xml:space="preserve">Ja iesniegumam nav pievienots arī </w:t>
            </w:r>
            <w:r w:rsidRPr="001D4D7B">
              <w:rPr>
                <w:sz w:val="22"/>
                <w:szCs w:val="22"/>
              </w:rPr>
              <w:t>apraksts par militārās ražošanas projekta atbilstību būtiskām drošības interesēm, kas saistītas ar ieroču, munīcijas un militārā aprīkojuma ražošanu</w:t>
            </w:r>
            <w:r w:rsidR="00F20153">
              <w:rPr>
                <w:sz w:val="22"/>
                <w:szCs w:val="22"/>
              </w:rPr>
              <w:t>, tiek lūgts</w:t>
            </w:r>
            <w:r w:rsidR="002A42D3">
              <w:rPr>
                <w:sz w:val="22"/>
                <w:szCs w:val="22"/>
              </w:rPr>
              <w:t xml:space="preserve"> iesniegt</w:t>
            </w:r>
            <w:r w:rsidR="00F20153">
              <w:rPr>
                <w:sz w:val="22"/>
                <w:szCs w:val="22"/>
              </w:rPr>
              <w:t xml:space="preserve"> iepriekš minēto aprakstu.</w:t>
            </w:r>
          </w:p>
          <w:p w:rsidR="00F20153" w:rsidP="00357763" w14:paraId="5BF8DCEA" w14:textId="77777777">
            <w:pPr>
              <w:pStyle w:val="BodyText"/>
              <w:tabs>
                <w:tab w:val="num" w:pos="720"/>
                <w:tab w:val="num" w:pos="1440"/>
              </w:tabs>
              <w:ind w:left="-46"/>
              <w:rPr>
                <w:sz w:val="22"/>
                <w:szCs w:val="22"/>
              </w:rPr>
            </w:pPr>
          </w:p>
          <w:p w:rsidR="008D1CFE" w:rsidP="00357763" w14:paraId="39C7B90F" w14:textId="76310E0C">
            <w:pPr>
              <w:pStyle w:val="BodyText"/>
              <w:tabs>
                <w:tab w:val="num" w:pos="720"/>
                <w:tab w:val="num" w:pos="1440"/>
              </w:tabs>
              <w:ind w:left="-46"/>
              <w:rPr>
                <w:sz w:val="22"/>
                <w:szCs w:val="22"/>
              </w:rPr>
            </w:pPr>
            <w:r>
              <w:rPr>
                <w:sz w:val="22"/>
                <w:szCs w:val="22"/>
              </w:rPr>
              <w:t>Papildus pārbauda</w:t>
            </w:r>
            <w:r w:rsidR="006B4139">
              <w:rPr>
                <w:sz w:val="22"/>
                <w:szCs w:val="22"/>
              </w:rPr>
              <w:t>,</w:t>
            </w:r>
            <w:r>
              <w:rPr>
                <w:sz w:val="22"/>
                <w:szCs w:val="22"/>
              </w:rPr>
              <w:t xml:space="preserve"> vai </w:t>
            </w:r>
            <w:r w:rsidR="005316E2">
              <w:rPr>
                <w:sz w:val="22"/>
                <w:szCs w:val="22"/>
              </w:rPr>
              <w:t xml:space="preserve">iesniegumam ir pievienots </w:t>
            </w:r>
            <w:r w:rsidRPr="001D4D7B" w:rsidR="005316E2">
              <w:rPr>
                <w:sz w:val="22"/>
                <w:szCs w:val="22"/>
              </w:rPr>
              <w:t xml:space="preserve">valsts pārvaldes uzdevumu ietvaros sniedzamo pakalpojumu saraksts attiecībā uz kuriem ir nepieciešama paātrināta lēmuma pieņemšana un kuri ir iekļauti </w:t>
            </w:r>
            <w:r w:rsidR="00350EE4">
              <w:rPr>
                <w:sz w:val="22"/>
                <w:szCs w:val="22"/>
              </w:rPr>
              <w:t>MK n</w:t>
            </w:r>
            <w:r w:rsidRPr="001D4D7B" w:rsidR="005316E2">
              <w:rPr>
                <w:sz w:val="22"/>
                <w:szCs w:val="22"/>
              </w:rPr>
              <w:t>oteikumu pielikumā</w:t>
            </w:r>
            <w:r w:rsidR="005316E2">
              <w:rPr>
                <w:sz w:val="22"/>
                <w:szCs w:val="22"/>
              </w:rPr>
              <w:t xml:space="preserve">. Ja iepriekš minētais saraksts nav iesniegs, </w:t>
            </w:r>
            <w:r w:rsidR="006B4139">
              <w:rPr>
                <w:sz w:val="22"/>
                <w:szCs w:val="22"/>
              </w:rPr>
              <w:t>K</w:t>
            </w:r>
            <w:r w:rsidR="00054790">
              <w:rPr>
                <w:sz w:val="22"/>
                <w:szCs w:val="22"/>
              </w:rPr>
              <w:t>omersantam tiek lūgts to iesniegt.</w:t>
            </w:r>
          </w:p>
          <w:p w:rsidR="00357763" w:rsidP="00B36A5C" w14:paraId="6E0A3553" w14:textId="0DDA05D7">
            <w:pPr>
              <w:pStyle w:val="BodyText"/>
              <w:tabs>
                <w:tab w:val="num" w:pos="720"/>
                <w:tab w:val="num" w:pos="1440"/>
              </w:tabs>
              <w:ind w:left="-46"/>
              <w:rPr>
                <w:sz w:val="22"/>
                <w:szCs w:val="22"/>
              </w:rPr>
            </w:pPr>
            <w:r>
              <w:rPr>
                <w:sz w:val="22"/>
                <w:szCs w:val="22"/>
              </w:rPr>
              <w:t>Ja Komersants</w:t>
            </w:r>
            <w:r w:rsidR="00E47D8E">
              <w:rPr>
                <w:sz w:val="22"/>
                <w:szCs w:val="22"/>
              </w:rPr>
              <w:t xml:space="preserve"> neiesniedz </w:t>
            </w:r>
            <w:r w:rsidR="008A0259">
              <w:rPr>
                <w:sz w:val="22"/>
                <w:szCs w:val="22"/>
              </w:rPr>
              <w:t xml:space="preserve">iepriekš minētos dokumentus vai Aizsardzības ministrijas </w:t>
            </w:r>
            <w:r w:rsidR="004068BE">
              <w:rPr>
                <w:sz w:val="22"/>
                <w:szCs w:val="22"/>
              </w:rPr>
              <w:t>a</w:t>
            </w:r>
            <w:r w:rsidR="008A0259">
              <w:rPr>
                <w:sz w:val="22"/>
                <w:szCs w:val="22"/>
              </w:rPr>
              <w:t xml:space="preserve">tzinumā norādīts, ka </w:t>
            </w:r>
            <w:r w:rsidR="00B36A5C">
              <w:rPr>
                <w:sz w:val="22"/>
                <w:szCs w:val="22"/>
              </w:rPr>
              <w:t xml:space="preserve">projekts neatbilst </w:t>
            </w:r>
            <w:r w:rsidRPr="00AC1E38" w:rsidR="00B36A5C">
              <w:rPr>
                <w:sz w:val="22"/>
                <w:szCs w:val="22"/>
              </w:rPr>
              <w:t>būtiskām drošības interesēm, kas saistītas ar ieroču, munīcijas un militārā aprīkojuma ražošanu</w:t>
            </w:r>
            <w:r>
              <w:rPr>
                <w:sz w:val="22"/>
                <w:szCs w:val="22"/>
              </w:rPr>
              <w:t xml:space="preserve">, </w:t>
            </w:r>
            <w:r w:rsidR="00B36A5C">
              <w:rPr>
                <w:sz w:val="22"/>
                <w:szCs w:val="22"/>
              </w:rPr>
              <w:t xml:space="preserve">Aģentūra </w:t>
            </w:r>
            <w:r>
              <w:rPr>
                <w:sz w:val="22"/>
                <w:szCs w:val="22"/>
              </w:rPr>
              <w:t>projektu turpina vērtēt atbilstoši prioritārai jomai “Drošība un aizsardzība”.</w:t>
            </w:r>
          </w:p>
          <w:p w:rsidR="00357763" w:rsidRPr="00376422" w:rsidP="00871EA4" w14:paraId="7E0A6414" w14:textId="77777777">
            <w:pPr>
              <w:pStyle w:val="BodyText"/>
              <w:tabs>
                <w:tab w:val="num" w:pos="720"/>
                <w:tab w:val="num" w:pos="1440"/>
              </w:tabs>
              <w:rPr>
                <w:sz w:val="22"/>
                <w:szCs w:val="22"/>
              </w:rPr>
            </w:pPr>
          </w:p>
        </w:tc>
        <w:tc>
          <w:tcPr>
            <w:tcW w:w="3948" w:type="dxa"/>
          </w:tcPr>
          <w:p w:rsidR="0018336F" w:rsidP="0018336F" w14:paraId="156D40AA" w14:textId="77777777">
            <w:pPr>
              <w:pStyle w:val="ListParagraph"/>
              <w:numPr>
                <w:ilvl w:val="0"/>
                <w:numId w:val="41"/>
              </w:numPr>
              <w:jc w:val="both"/>
              <w:rPr>
                <w:sz w:val="22"/>
                <w:szCs w:val="22"/>
              </w:rPr>
            </w:pPr>
            <w:r w:rsidRPr="0018336F">
              <w:rPr>
                <w:sz w:val="22"/>
                <w:szCs w:val="22"/>
              </w:rPr>
              <w:t>Iesniegums</w:t>
            </w:r>
          </w:p>
          <w:p w:rsidR="0018336F" w:rsidRPr="0018336F" w:rsidP="0018336F" w14:paraId="6FAE3E09" w14:textId="7C7E5419">
            <w:pPr>
              <w:pStyle w:val="ListParagraph"/>
              <w:numPr>
                <w:ilvl w:val="0"/>
                <w:numId w:val="41"/>
              </w:numPr>
              <w:jc w:val="both"/>
              <w:rPr>
                <w:sz w:val="22"/>
                <w:szCs w:val="22"/>
              </w:rPr>
            </w:pPr>
            <w:r w:rsidRPr="0018336F">
              <w:rPr>
                <w:sz w:val="22"/>
                <w:szCs w:val="22"/>
              </w:rPr>
              <w:t>Aizsardzības ministrijas atzinums</w:t>
            </w:r>
          </w:p>
        </w:tc>
      </w:tr>
      <w:tr w14:paraId="3906CF98" w14:textId="77777777" w:rsidTr="31D0F437">
        <w:tblPrEx>
          <w:tblW w:w="14748" w:type="dxa"/>
          <w:tblInd w:w="108" w:type="dxa"/>
          <w:tblLayout w:type="fixed"/>
          <w:tblLook w:val="0000"/>
        </w:tblPrEx>
        <w:trPr>
          <w:trHeight w:val="519"/>
        </w:trPr>
        <w:tc>
          <w:tcPr>
            <w:tcW w:w="720" w:type="dxa"/>
          </w:tcPr>
          <w:p w:rsidR="00357763" w:rsidRPr="00376422" w:rsidP="00357763" w14:paraId="42F8E183" w14:textId="2249C36E">
            <w:pPr>
              <w:jc w:val="center"/>
              <w:rPr>
                <w:b/>
                <w:bCs/>
                <w:sz w:val="22"/>
                <w:szCs w:val="22"/>
              </w:rPr>
            </w:pPr>
            <w:r>
              <w:rPr>
                <w:b/>
                <w:bCs/>
                <w:sz w:val="22"/>
                <w:szCs w:val="22"/>
              </w:rPr>
              <w:t>6</w:t>
            </w:r>
            <w:r w:rsidRPr="00376422">
              <w:rPr>
                <w:b/>
                <w:bCs/>
                <w:sz w:val="22"/>
                <w:szCs w:val="22"/>
              </w:rPr>
              <w:t>.</w:t>
            </w:r>
          </w:p>
        </w:tc>
        <w:tc>
          <w:tcPr>
            <w:tcW w:w="3780" w:type="dxa"/>
          </w:tcPr>
          <w:p w:rsidR="00357763" w:rsidRPr="00376422" w:rsidP="00357763" w14:paraId="60F047DD" w14:textId="4A779A58">
            <w:pPr>
              <w:jc w:val="both"/>
              <w:rPr>
                <w:sz w:val="22"/>
                <w:szCs w:val="22"/>
              </w:rPr>
            </w:pPr>
            <w:r>
              <w:rPr>
                <w:sz w:val="22"/>
                <w:szCs w:val="22"/>
              </w:rPr>
              <w:t>K</w:t>
            </w:r>
            <w:r w:rsidRPr="009935A1">
              <w:rPr>
                <w:sz w:val="22"/>
                <w:szCs w:val="22"/>
              </w:rPr>
              <w:t>omersant</w:t>
            </w:r>
            <w:r>
              <w:rPr>
                <w:sz w:val="22"/>
                <w:szCs w:val="22"/>
              </w:rPr>
              <w:t xml:space="preserve">s neatbilst </w:t>
            </w:r>
            <w:r w:rsidR="00350EE4">
              <w:rPr>
                <w:sz w:val="22"/>
                <w:szCs w:val="22"/>
              </w:rPr>
              <w:t>MK n</w:t>
            </w:r>
            <w:r>
              <w:rPr>
                <w:sz w:val="22"/>
                <w:szCs w:val="22"/>
              </w:rPr>
              <w:t xml:space="preserve">oteikumu </w:t>
            </w:r>
            <w:r w:rsidRPr="00515822" w:rsidR="00556F9C">
              <w:rPr>
                <w:sz w:val="22"/>
                <w:szCs w:val="22"/>
              </w:rPr>
              <w:t>6</w:t>
            </w:r>
            <w:r w:rsidR="00556F9C">
              <w:rPr>
                <w:sz w:val="22"/>
                <w:szCs w:val="22"/>
              </w:rPr>
              <w:t>.1., 6.2., 6.3., 6.4. un 6.5</w:t>
            </w:r>
            <w:r w:rsidRPr="00515822" w:rsidR="00556F9C">
              <w:rPr>
                <w:sz w:val="22"/>
                <w:szCs w:val="22"/>
              </w:rPr>
              <w:t xml:space="preserve">. </w:t>
            </w:r>
            <w:r w:rsidR="00556F9C">
              <w:rPr>
                <w:sz w:val="22"/>
                <w:szCs w:val="22"/>
              </w:rPr>
              <w:t>apakš</w:t>
            </w:r>
            <w:r w:rsidRPr="00515822" w:rsidR="00556F9C">
              <w:rPr>
                <w:sz w:val="22"/>
                <w:szCs w:val="22"/>
              </w:rPr>
              <w:t>punktā</w:t>
            </w:r>
            <w:r>
              <w:rPr>
                <w:sz w:val="22"/>
                <w:szCs w:val="22"/>
              </w:rPr>
              <w:t xml:space="preserve"> minētajiem kritērijiem</w:t>
            </w:r>
            <w:r w:rsidRPr="00376422">
              <w:rPr>
                <w:sz w:val="22"/>
                <w:szCs w:val="22"/>
              </w:rPr>
              <w:t>.</w:t>
            </w:r>
          </w:p>
        </w:tc>
        <w:tc>
          <w:tcPr>
            <w:tcW w:w="6300" w:type="dxa"/>
          </w:tcPr>
          <w:p w:rsidR="00357763" w:rsidP="00357763" w14:paraId="7704DAE4" w14:textId="4B8ECBFE">
            <w:pPr>
              <w:pStyle w:val="BodyText"/>
              <w:rPr>
                <w:iCs/>
                <w:sz w:val="22"/>
                <w:szCs w:val="22"/>
              </w:rPr>
            </w:pPr>
            <w:r>
              <w:rPr>
                <w:iCs/>
                <w:sz w:val="22"/>
                <w:szCs w:val="22"/>
              </w:rPr>
              <w:t>Pārbauda vai:</w:t>
            </w:r>
          </w:p>
          <w:p w:rsidR="00357763" w:rsidRPr="00265D8B" w:rsidP="00357763" w14:paraId="77F6356B" w14:textId="21028A00">
            <w:pPr>
              <w:pStyle w:val="BodyText"/>
              <w:numPr>
                <w:ilvl w:val="0"/>
                <w:numId w:val="34"/>
              </w:numPr>
              <w:tabs>
                <w:tab w:val="num" w:pos="1440"/>
              </w:tabs>
              <w:rPr>
                <w:iCs/>
                <w:sz w:val="22"/>
                <w:szCs w:val="22"/>
              </w:rPr>
            </w:pPr>
            <w:r>
              <w:rPr>
                <w:iCs/>
                <w:sz w:val="22"/>
                <w:szCs w:val="22"/>
              </w:rPr>
              <w:t>K</w:t>
            </w:r>
            <w:r w:rsidRPr="00D222A8">
              <w:rPr>
                <w:iCs/>
                <w:sz w:val="22"/>
                <w:szCs w:val="22"/>
              </w:rPr>
              <w:t>omersant</w:t>
            </w:r>
            <w:r>
              <w:rPr>
                <w:iCs/>
                <w:sz w:val="22"/>
                <w:szCs w:val="22"/>
              </w:rPr>
              <w:t>am</w:t>
            </w:r>
            <w:r w:rsidRPr="00D222A8">
              <w:rPr>
                <w:iCs/>
                <w:sz w:val="22"/>
                <w:szCs w:val="22"/>
              </w:rPr>
              <w:t xml:space="preserve"> </w:t>
            </w:r>
            <w:r w:rsidRPr="00D222A8">
              <w:rPr>
                <w:iCs/>
                <w:sz w:val="22"/>
                <w:szCs w:val="22"/>
              </w:rPr>
              <w:t>izvērtējuma</w:t>
            </w:r>
            <w:r w:rsidRPr="00D222A8">
              <w:rPr>
                <w:iCs/>
                <w:sz w:val="22"/>
                <w:szCs w:val="22"/>
              </w:rPr>
              <w:t xml:space="preserve"> dienā </w:t>
            </w:r>
            <w:r>
              <w:rPr>
                <w:iCs/>
                <w:sz w:val="22"/>
                <w:szCs w:val="22"/>
              </w:rPr>
              <w:t xml:space="preserve">nav </w:t>
            </w:r>
            <w:r w:rsidRPr="00D222A8">
              <w:rPr>
                <w:iCs/>
                <w:sz w:val="22"/>
                <w:szCs w:val="22"/>
              </w:rPr>
              <w:t>piešķirts Valsts ieņēmuma dienesta C, N vai J uzņēmuma nodokļu maksātāja reitings</w:t>
            </w:r>
            <w:r>
              <w:rPr>
                <w:iCs/>
                <w:sz w:val="22"/>
                <w:szCs w:val="22"/>
              </w:rPr>
              <w:t xml:space="preserve">. Nodokļu maksātāja reitingu pārbauda VID </w:t>
            </w:r>
            <w:r w:rsidRPr="00265D8B">
              <w:rPr>
                <w:iCs/>
                <w:sz w:val="22"/>
                <w:szCs w:val="22"/>
              </w:rPr>
              <w:t>Nodokļu maksātāja reiting</w:t>
            </w:r>
            <w:r>
              <w:rPr>
                <w:iCs/>
                <w:sz w:val="22"/>
                <w:szCs w:val="22"/>
              </w:rPr>
              <w:t>u datu bāzē</w:t>
            </w:r>
            <w:r w:rsidR="008F72AC">
              <w:rPr>
                <w:iCs/>
                <w:sz w:val="22"/>
                <w:szCs w:val="22"/>
              </w:rPr>
              <w:t xml:space="preserve"> vai Lursoft</w:t>
            </w:r>
            <w:r w:rsidRPr="00265D8B">
              <w:rPr>
                <w:iCs/>
                <w:sz w:val="22"/>
                <w:szCs w:val="22"/>
              </w:rPr>
              <w:t>;</w:t>
            </w:r>
          </w:p>
          <w:p w:rsidR="00357763" w:rsidRPr="00335833" w:rsidP="00357763" w14:paraId="76562885" w14:textId="688968F1">
            <w:pPr>
              <w:pStyle w:val="BodyText"/>
              <w:numPr>
                <w:ilvl w:val="0"/>
                <w:numId w:val="34"/>
              </w:numPr>
              <w:tabs>
                <w:tab w:val="num" w:pos="1440"/>
              </w:tabs>
              <w:rPr>
                <w:sz w:val="22"/>
                <w:szCs w:val="22"/>
              </w:rPr>
            </w:pPr>
            <w:r>
              <w:rPr>
                <w:sz w:val="22"/>
                <w:szCs w:val="22"/>
              </w:rPr>
              <w:t>Komersantam</w:t>
            </w:r>
            <w:r w:rsidRPr="000870E1">
              <w:rPr>
                <w:sz w:val="22"/>
                <w:szCs w:val="22"/>
              </w:rPr>
              <w:t xml:space="preserve"> nav noteiktas starptautiskās vai nacionālās sankcijas</w:t>
            </w:r>
            <w:r>
              <w:rPr>
                <w:sz w:val="22"/>
                <w:szCs w:val="22"/>
              </w:rPr>
              <w:t xml:space="preserve"> saskaņā ar</w:t>
            </w:r>
            <w:r w:rsidRPr="000870E1">
              <w:rPr>
                <w:sz w:val="22"/>
                <w:szCs w:val="22"/>
              </w:rPr>
              <w:t xml:space="preserve"> Lursoft sadaļā “Sankciju katalogs” </w:t>
            </w:r>
            <w:hyperlink r:id="rId9" w:history="1">
              <w:r>
                <w:rPr>
                  <w:sz w:val="22"/>
                  <w:szCs w:val="22"/>
                </w:rPr>
                <w:t>pieejamo</w:t>
              </w:r>
            </w:hyperlink>
            <w:r w:rsidRPr="00A14E87">
              <w:rPr>
                <w:sz w:val="22"/>
                <w:szCs w:val="22"/>
              </w:rPr>
              <w:t xml:space="preserve"> informāciju;</w:t>
            </w:r>
          </w:p>
          <w:p w:rsidR="00357763" w:rsidRPr="00A14E87" w:rsidP="31D0F437" w14:paraId="4F97EECA" w14:textId="0C520DC2">
            <w:pPr>
              <w:pStyle w:val="BodyText"/>
              <w:numPr>
                <w:ilvl w:val="0"/>
                <w:numId w:val="34"/>
              </w:numPr>
              <w:tabs>
                <w:tab w:val="num" w:pos="1440"/>
              </w:tabs>
              <w:rPr>
                <w:sz w:val="22"/>
                <w:szCs w:val="22"/>
              </w:rPr>
            </w:pPr>
            <w:r w:rsidRPr="31D0F437">
              <w:rPr>
                <w:sz w:val="22"/>
                <w:szCs w:val="22"/>
              </w:rPr>
              <w:t xml:space="preserve">Komersants nav tāda kapitālsabiedrība, kurā </w:t>
            </w:r>
            <w:r w:rsidRPr="31D0F437">
              <w:rPr>
                <w:sz w:val="22"/>
                <w:szCs w:val="22"/>
                <w:lang w:val="lv"/>
              </w:rPr>
              <w:t>tieša</w:t>
            </w:r>
            <w:r w:rsidRPr="31D0F437">
              <w:rPr>
                <w:sz w:val="22"/>
                <w:szCs w:val="22"/>
                <w:lang w:val="lv"/>
              </w:rPr>
              <w:t xml:space="preserve"> vai netieša</w:t>
            </w:r>
            <w:r w:rsidRPr="31D0F437">
              <w:rPr>
                <w:sz w:val="22"/>
                <w:szCs w:val="22"/>
                <w:lang w:val="lv"/>
              </w:rPr>
              <w:t xml:space="preserve"> izšķirošā ietekme ir Krievijas Federācijai vai Baltkrievijas Republikai, tās pilsoņiem vai juridiskajām personām, kas reģistrētas Krievijas Federācijā vai Baltkrievijas Republikā, atbilstoši Lursoft AML izziņas sadaļā "Valstu riski" un "Citi ierobežojumi" pieejamai informācijai; </w:t>
            </w:r>
          </w:p>
          <w:p w:rsidR="00357763" w:rsidRPr="00A14E87" w:rsidP="00357763" w14:paraId="6821F719" w14:textId="04B31EBA">
            <w:pPr>
              <w:pStyle w:val="BodyText"/>
              <w:numPr>
                <w:ilvl w:val="0"/>
                <w:numId w:val="34"/>
              </w:numPr>
              <w:tabs>
                <w:tab w:val="num" w:pos="1440"/>
              </w:tabs>
              <w:rPr>
                <w:iCs/>
                <w:sz w:val="22"/>
                <w:szCs w:val="22"/>
              </w:rPr>
            </w:pPr>
            <w:r>
              <w:rPr>
                <w:sz w:val="22"/>
                <w:szCs w:val="22"/>
                <w:lang w:val="lv"/>
              </w:rPr>
              <w:t>Komersants</w:t>
            </w:r>
            <w:r w:rsidRPr="06574220">
              <w:rPr>
                <w:sz w:val="22"/>
                <w:szCs w:val="22"/>
                <w:lang w:val="lv"/>
              </w:rPr>
              <w:t xml:space="preserve"> nav tāda</w:t>
            </w:r>
            <w:r w:rsidRPr="00231F15">
              <w:rPr>
                <w:sz w:val="22"/>
                <w:szCs w:val="22"/>
                <w:lang w:val="lv"/>
              </w:rPr>
              <w:t xml:space="preserve"> komandītsabiedrība, kur</w:t>
            </w:r>
            <w:r w:rsidRPr="06574220">
              <w:rPr>
                <w:sz w:val="22"/>
                <w:szCs w:val="22"/>
                <w:lang w:val="lv"/>
              </w:rPr>
              <w:t>as</w:t>
            </w:r>
            <w:r w:rsidRPr="00231F15">
              <w:rPr>
                <w:sz w:val="22"/>
                <w:szCs w:val="22"/>
                <w:lang w:val="lv"/>
              </w:rPr>
              <w:t xml:space="preserve"> biedri ir Krievijai vai Baltkrievijai piederīgās personas vai šīm personām ir izšķirošā ietekme pār biedriem</w:t>
            </w:r>
            <w:r w:rsidRPr="56831D46">
              <w:rPr>
                <w:sz w:val="22"/>
                <w:szCs w:val="22"/>
                <w:lang w:val="lv"/>
              </w:rPr>
              <w:t>, atbilstoši Lursoft AML izziņas sadaļā "Valstu riski" un "Citi ierobežojumi" pieejamai informācijai;</w:t>
            </w:r>
          </w:p>
          <w:p w:rsidR="00357763" w:rsidRPr="003822AB" w:rsidP="00357763" w14:paraId="5A98478B" w14:textId="4175D469">
            <w:pPr>
              <w:pStyle w:val="BodyText"/>
              <w:numPr>
                <w:ilvl w:val="0"/>
                <w:numId w:val="34"/>
              </w:numPr>
              <w:tabs>
                <w:tab w:val="num" w:pos="1440"/>
              </w:tabs>
              <w:rPr>
                <w:iCs/>
                <w:sz w:val="22"/>
                <w:szCs w:val="22"/>
              </w:rPr>
            </w:pPr>
            <w:r>
              <w:rPr>
                <w:sz w:val="22"/>
                <w:szCs w:val="22"/>
                <w:lang w:val="lv"/>
              </w:rPr>
              <w:t xml:space="preserve">Komersants, atbilstoši </w:t>
            </w:r>
            <w:r w:rsidR="00350EE4">
              <w:rPr>
                <w:sz w:val="22"/>
                <w:szCs w:val="22"/>
                <w:lang w:val="lv"/>
              </w:rPr>
              <w:t>MK n</w:t>
            </w:r>
            <w:r>
              <w:rPr>
                <w:sz w:val="22"/>
                <w:szCs w:val="22"/>
                <w:lang w:val="lv"/>
              </w:rPr>
              <w:t xml:space="preserve">oteikumu 15. punktam, </w:t>
            </w:r>
            <w:r w:rsidRPr="00F133B3">
              <w:rPr>
                <w:sz w:val="22"/>
                <w:szCs w:val="22"/>
              </w:rPr>
              <w:t xml:space="preserve">pēdējo triju gadu laikā </w:t>
            </w:r>
            <w:r>
              <w:rPr>
                <w:sz w:val="22"/>
                <w:szCs w:val="22"/>
              </w:rPr>
              <w:t xml:space="preserve">nav </w:t>
            </w:r>
            <w:r w:rsidRPr="00F133B3">
              <w:rPr>
                <w:sz w:val="22"/>
                <w:szCs w:val="22"/>
              </w:rPr>
              <w:t>izslēgt</w:t>
            </w:r>
            <w:r>
              <w:rPr>
                <w:sz w:val="22"/>
                <w:szCs w:val="22"/>
              </w:rPr>
              <w:t>s</w:t>
            </w:r>
            <w:r w:rsidRPr="00F133B3">
              <w:rPr>
                <w:sz w:val="22"/>
                <w:szCs w:val="22"/>
              </w:rPr>
              <w:t xml:space="preserve"> no to komersantu saraksta, kuri tiesīgi saņemt prioritārā kārtībā sniedzamos pakalpojumu</w:t>
            </w:r>
            <w:r>
              <w:rPr>
                <w:sz w:val="22"/>
                <w:szCs w:val="22"/>
              </w:rPr>
              <w:t>.</w:t>
            </w:r>
          </w:p>
          <w:p w:rsidR="00357763" w:rsidRPr="00376422" w:rsidP="00357763" w14:paraId="7D01CAFD" w14:textId="424BD43F">
            <w:pPr>
              <w:pStyle w:val="BodyText"/>
              <w:tabs>
                <w:tab w:val="num" w:pos="720"/>
                <w:tab w:val="num" w:pos="1440"/>
              </w:tabs>
              <w:rPr>
                <w:iCs/>
                <w:sz w:val="22"/>
                <w:szCs w:val="22"/>
              </w:rPr>
            </w:pPr>
          </w:p>
        </w:tc>
        <w:tc>
          <w:tcPr>
            <w:tcW w:w="3948" w:type="dxa"/>
          </w:tcPr>
          <w:p w:rsidR="00357763" w:rsidRPr="00A14E87" w:rsidP="00357763" w14:paraId="5E34DE9D" w14:textId="28CBE781">
            <w:pPr>
              <w:pStyle w:val="ListParagraph"/>
              <w:numPr>
                <w:ilvl w:val="0"/>
                <w:numId w:val="37"/>
              </w:numPr>
              <w:ind w:left="316"/>
              <w:rPr>
                <w:sz w:val="22"/>
                <w:szCs w:val="22"/>
              </w:rPr>
            </w:pPr>
            <w:r w:rsidRPr="00A14E87">
              <w:rPr>
                <w:sz w:val="22"/>
                <w:szCs w:val="22"/>
              </w:rPr>
              <w:t>Iesniegums</w:t>
            </w:r>
          </w:p>
          <w:p w:rsidR="00357763" w:rsidP="00357763" w14:paraId="32E2CBA5" w14:textId="77777777">
            <w:pPr>
              <w:pStyle w:val="ListParagraph"/>
              <w:numPr>
                <w:ilvl w:val="0"/>
                <w:numId w:val="37"/>
              </w:numPr>
              <w:ind w:left="316"/>
              <w:rPr>
                <w:sz w:val="22"/>
                <w:szCs w:val="22"/>
              </w:rPr>
            </w:pPr>
            <w:r w:rsidRPr="00A14E87">
              <w:rPr>
                <w:sz w:val="22"/>
                <w:szCs w:val="22"/>
              </w:rPr>
              <w:t>Lursoft</w:t>
            </w:r>
          </w:p>
          <w:p w:rsidR="00357763" w:rsidRPr="00A14E87" w:rsidP="00357763" w14:paraId="02562BC3" w14:textId="208F41FA">
            <w:pPr>
              <w:pStyle w:val="ListParagraph"/>
              <w:numPr>
                <w:ilvl w:val="0"/>
                <w:numId w:val="37"/>
              </w:numPr>
              <w:ind w:left="316"/>
              <w:rPr>
                <w:sz w:val="22"/>
                <w:szCs w:val="22"/>
              </w:rPr>
            </w:pPr>
            <w:r w:rsidRPr="00A14E87">
              <w:rPr>
                <w:sz w:val="22"/>
                <w:szCs w:val="22"/>
              </w:rPr>
              <w:t>VID datubāze</w:t>
            </w:r>
          </w:p>
          <w:p w:rsidR="00357763" w:rsidRPr="00376422" w:rsidP="00357763" w14:paraId="48D546B8" w14:textId="77777777">
            <w:pPr>
              <w:rPr>
                <w:sz w:val="22"/>
                <w:szCs w:val="22"/>
              </w:rPr>
            </w:pPr>
          </w:p>
        </w:tc>
      </w:tr>
      <w:tr w14:paraId="5D01A1A8" w14:textId="77777777" w:rsidTr="31D0F437">
        <w:tblPrEx>
          <w:tblW w:w="14748" w:type="dxa"/>
          <w:tblInd w:w="108" w:type="dxa"/>
          <w:tblLayout w:type="fixed"/>
          <w:tblLook w:val="0000"/>
        </w:tblPrEx>
        <w:trPr>
          <w:trHeight w:val="519"/>
        </w:trPr>
        <w:tc>
          <w:tcPr>
            <w:tcW w:w="720" w:type="dxa"/>
          </w:tcPr>
          <w:p w:rsidR="00357763" w:rsidRPr="00376422" w:rsidP="00357763" w14:paraId="42FAC762" w14:textId="69FF896B">
            <w:pPr>
              <w:jc w:val="center"/>
              <w:rPr>
                <w:b/>
                <w:bCs/>
                <w:sz w:val="22"/>
                <w:szCs w:val="22"/>
              </w:rPr>
            </w:pPr>
            <w:r>
              <w:rPr>
                <w:b/>
                <w:bCs/>
                <w:sz w:val="22"/>
                <w:szCs w:val="22"/>
              </w:rPr>
              <w:t>7</w:t>
            </w:r>
            <w:r w:rsidRPr="00376422">
              <w:rPr>
                <w:b/>
                <w:bCs/>
                <w:sz w:val="22"/>
                <w:szCs w:val="22"/>
              </w:rPr>
              <w:t>.</w:t>
            </w:r>
          </w:p>
        </w:tc>
        <w:tc>
          <w:tcPr>
            <w:tcW w:w="3780" w:type="dxa"/>
          </w:tcPr>
          <w:p w:rsidR="00357763" w:rsidRPr="00376422" w:rsidP="00357763" w14:paraId="29BFC59B" w14:textId="03F26B8E">
            <w:pPr>
              <w:jc w:val="both"/>
              <w:rPr>
                <w:sz w:val="22"/>
                <w:szCs w:val="22"/>
              </w:rPr>
            </w:pPr>
            <w:r>
              <w:rPr>
                <w:spacing w:val="-2"/>
                <w:sz w:val="22"/>
                <w:szCs w:val="22"/>
              </w:rPr>
              <w:t>K</w:t>
            </w:r>
            <w:r w:rsidRPr="00376422">
              <w:rPr>
                <w:spacing w:val="-2"/>
                <w:sz w:val="22"/>
                <w:szCs w:val="22"/>
              </w:rPr>
              <w:t>opējais ieguldījumu apjoms projekta</w:t>
            </w:r>
            <w:r w:rsidRPr="00376422">
              <w:rPr>
                <w:sz w:val="22"/>
                <w:szCs w:val="22"/>
              </w:rPr>
              <w:t xml:space="preserve"> </w:t>
            </w:r>
            <w:r>
              <w:rPr>
                <w:sz w:val="22"/>
                <w:szCs w:val="22"/>
              </w:rPr>
              <w:t>īstenošanai</w:t>
            </w:r>
            <w:r w:rsidRPr="00376422">
              <w:rPr>
                <w:sz w:val="22"/>
                <w:szCs w:val="22"/>
              </w:rPr>
              <w:t xml:space="preserve"> ir vismaz 5 000 000 </w:t>
            </w:r>
            <w:r w:rsidRPr="00376422">
              <w:rPr>
                <w:i/>
                <w:sz w:val="22"/>
                <w:szCs w:val="22"/>
              </w:rPr>
              <w:t>euro</w:t>
            </w:r>
            <w:r w:rsidRPr="00376422">
              <w:rPr>
                <w:sz w:val="22"/>
                <w:szCs w:val="22"/>
              </w:rPr>
              <w:t xml:space="preserve"> (Rīgas </w:t>
            </w:r>
            <w:r w:rsidRPr="00867FD6">
              <w:rPr>
                <w:sz w:val="22"/>
                <w:szCs w:val="22"/>
              </w:rPr>
              <w:t>valstspilsētas</w:t>
            </w:r>
            <w:r w:rsidRPr="00867FD6">
              <w:rPr>
                <w:sz w:val="22"/>
                <w:szCs w:val="22"/>
              </w:rPr>
              <w:t xml:space="preserve"> pašvaldības</w:t>
            </w:r>
            <w:r w:rsidRPr="00376422">
              <w:rPr>
                <w:sz w:val="22"/>
                <w:szCs w:val="22"/>
              </w:rPr>
              <w:t xml:space="preserve"> administratīvajā teritorijā – vismaz 10 000 000 </w:t>
            </w:r>
            <w:r w:rsidRPr="00376422">
              <w:rPr>
                <w:i/>
                <w:sz w:val="22"/>
                <w:szCs w:val="22"/>
              </w:rPr>
              <w:t>euro</w:t>
            </w:r>
            <w:r w:rsidRPr="00376422">
              <w:rPr>
                <w:sz w:val="22"/>
                <w:szCs w:val="22"/>
              </w:rPr>
              <w:t>)</w:t>
            </w:r>
            <w:r w:rsidR="008915A9">
              <w:rPr>
                <w:sz w:val="22"/>
                <w:szCs w:val="22"/>
              </w:rPr>
              <w:t xml:space="preserve"> (ja attiecināms)</w:t>
            </w:r>
            <w:r>
              <w:rPr>
                <w:sz w:val="22"/>
                <w:szCs w:val="22"/>
              </w:rPr>
              <w:t>.</w:t>
            </w:r>
          </w:p>
        </w:tc>
        <w:tc>
          <w:tcPr>
            <w:tcW w:w="6300" w:type="dxa"/>
          </w:tcPr>
          <w:p w:rsidR="00357763" w:rsidP="00357763" w14:paraId="79D9A114" w14:textId="09761B72">
            <w:pPr>
              <w:pStyle w:val="BodyText"/>
              <w:tabs>
                <w:tab w:val="num" w:pos="720"/>
                <w:tab w:val="num" w:pos="1440"/>
              </w:tabs>
              <w:rPr>
                <w:sz w:val="22"/>
                <w:szCs w:val="22"/>
              </w:rPr>
            </w:pPr>
            <w:r>
              <w:rPr>
                <w:sz w:val="22"/>
                <w:szCs w:val="22"/>
              </w:rPr>
              <w:t>Ja K</w:t>
            </w:r>
            <w:r w:rsidRPr="00AC1E38">
              <w:rPr>
                <w:sz w:val="22"/>
                <w:szCs w:val="22"/>
              </w:rPr>
              <w:t>omersants</w:t>
            </w:r>
            <w:r>
              <w:rPr>
                <w:sz w:val="22"/>
                <w:szCs w:val="22"/>
              </w:rPr>
              <w:t xml:space="preserve"> </w:t>
            </w:r>
            <w:r w:rsidRPr="00AC1E38">
              <w:rPr>
                <w:sz w:val="22"/>
                <w:szCs w:val="22"/>
              </w:rPr>
              <w:t>plāno īstenot militārās ražošanas projektu un ir saņēmis Aizsardzības ministrijas atzinumu par militārās ražošanas projekta atbilstību būtiskām drošības interesēm, kas saistītas ar ieroču, munīcijas un militārā aprīkojuma ražošanu</w:t>
            </w:r>
            <w:r>
              <w:rPr>
                <w:sz w:val="22"/>
                <w:szCs w:val="22"/>
              </w:rPr>
              <w:t xml:space="preserve">, tad kritērijs netiek vērtēts un </w:t>
            </w:r>
            <w:r w:rsidR="006C0A2E">
              <w:rPr>
                <w:sz w:val="22"/>
                <w:szCs w:val="22"/>
              </w:rPr>
              <w:t>Pārbaudes lapā</w:t>
            </w:r>
            <w:r>
              <w:rPr>
                <w:sz w:val="22"/>
                <w:szCs w:val="22"/>
              </w:rPr>
              <w:t xml:space="preserve"> tiek veikta atzīme pie “N/a”.</w:t>
            </w:r>
          </w:p>
          <w:p w:rsidR="00357763" w:rsidP="00357763" w14:paraId="2BA9AE85" w14:textId="77777777">
            <w:pPr>
              <w:pStyle w:val="BodyText"/>
              <w:tabs>
                <w:tab w:val="num" w:pos="720"/>
                <w:tab w:val="num" w:pos="1440"/>
              </w:tabs>
              <w:rPr>
                <w:sz w:val="22"/>
                <w:szCs w:val="22"/>
              </w:rPr>
            </w:pPr>
          </w:p>
          <w:p w:rsidR="00357763" w:rsidP="00357763" w14:paraId="6D65D14D" w14:textId="186C78C9">
            <w:pPr>
              <w:pStyle w:val="BodyText"/>
              <w:tabs>
                <w:tab w:val="num" w:pos="720"/>
                <w:tab w:val="num" w:pos="1440"/>
              </w:tabs>
              <w:rPr>
                <w:sz w:val="22"/>
                <w:szCs w:val="22"/>
              </w:rPr>
            </w:pPr>
            <w:r>
              <w:rPr>
                <w:sz w:val="22"/>
                <w:szCs w:val="22"/>
              </w:rPr>
              <w:t>Ja K</w:t>
            </w:r>
            <w:r w:rsidRPr="00AC1E38">
              <w:rPr>
                <w:sz w:val="22"/>
                <w:szCs w:val="22"/>
              </w:rPr>
              <w:t>omersants</w:t>
            </w:r>
            <w:r>
              <w:rPr>
                <w:sz w:val="22"/>
                <w:szCs w:val="22"/>
              </w:rPr>
              <w:t xml:space="preserve"> ne</w:t>
            </w:r>
            <w:r w:rsidRPr="00AC1E38">
              <w:rPr>
                <w:sz w:val="22"/>
                <w:szCs w:val="22"/>
              </w:rPr>
              <w:t>plāno īstenot militārās ražošanas projektu un </w:t>
            </w:r>
            <w:r>
              <w:rPr>
                <w:sz w:val="22"/>
                <w:szCs w:val="22"/>
              </w:rPr>
              <w:t>nav</w:t>
            </w:r>
            <w:r w:rsidRPr="00AC1E38">
              <w:rPr>
                <w:sz w:val="22"/>
                <w:szCs w:val="22"/>
              </w:rPr>
              <w:t xml:space="preserve"> saņēmis Aizsardzības ministrijas atzinumu par militārās ražošanas projekta atbilstību būtiskām drošības interesēm, kas saistītas ar ieroču, munīcijas un militārā aprīkojuma ražošanu</w:t>
            </w:r>
            <w:r>
              <w:rPr>
                <w:sz w:val="22"/>
                <w:szCs w:val="22"/>
              </w:rPr>
              <w:t>, p</w:t>
            </w:r>
            <w:r w:rsidRPr="00376422">
              <w:rPr>
                <w:sz w:val="22"/>
                <w:szCs w:val="22"/>
              </w:rPr>
              <w:t xml:space="preserve">ārbauda iesniegumā norādīto </w:t>
            </w:r>
            <w:r>
              <w:rPr>
                <w:sz w:val="22"/>
                <w:szCs w:val="22"/>
              </w:rPr>
              <w:t>kopējo</w:t>
            </w:r>
            <w:r w:rsidRPr="00376422">
              <w:rPr>
                <w:sz w:val="22"/>
                <w:szCs w:val="22"/>
              </w:rPr>
              <w:t xml:space="preserve"> plānoto ieguldījumu apmēru un projekta īstenošanas vietu. </w:t>
            </w:r>
          </w:p>
          <w:p w:rsidR="00F2483B" w:rsidP="00357763" w14:paraId="712E68AF" w14:textId="77777777">
            <w:pPr>
              <w:pStyle w:val="BodyText"/>
              <w:tabs>
                <w:tab w:val="num" w:pos="720"/>
                <w:tab w:val="num" w:pos="1440"/>
              </w:tabs>
              <w:rPr>
                <w:sz w:val="22"/>
                <w:szCs w:val="22"/>
              </w:rPr>
            </w:pPr>
          </w:p>
          <w:p w:rsidR="00357763" w:rsidRPr="00376422" w:rsidP="00357763" w14:paraId="3D0C9E54" w14:textId="212DF1BD">
            <w:pPr>
              <w:pStyle w:val="BodyText"/>
              <w:tabs>
                <w:tab w:val="num" w:pos="720"/>
                <w:tab w:val="num" w:pos="1440"/>
              </w:tabs>
              <w:rPr>
                <w:sz w:val="22"/>
                <w:szCs w:val="22"/>
              </w:rPr>
            </w:pPr>
            <w:r>
              <w:rPr>
                <w:sz w:val="22"/>
                <w:szCs w:val="22"/>
              </w:rPr>
              <w:t xml:space="preserve">Ja projekts tiek īstenots ārpus Rīga </w:t>
            </w:r>
            <w:r w:rsidR="003C1FD9">
              <w:rPr>
                <w:sz w:val="22"/>
                <w:szCs w:val="22"/>
              </w:rPr>
              <w:t>v</w:t>
            </w:r>
            <w:r>
              <w:rPr>
                <w:sz w:val="22"/>
                <w:szCs w:val="22"/>
              </w:rPr>
              <w:t>alstspilsētas</w:t>
            </w:r>
            <w:r>
              <w:rPr>
                <w:sz w:val="22"/>
                <w:szCs w:val="22"/>
              </w:rPr>
              <w:t xml:space="preserve"> pašvaldības administratīvās teritorijas, tad kopējam ieguldījumu apjomam jābūt vismaz 5 000 000 </w:t>
            </w:r>
            <w:r w:rsidRPr="00806DFB">
              <w:rPr>
                <w:i/>
                <w:iCs/>
                <w:sz w:val="22"/>
                <w:szCs w:val="22"/>
              </w:rPr>
              <w:t>euro</w:t>
            </w:r>
            <w:r>
              <w:rPr>
                <w:sz w:val="22"/>
                <w:szCs w:val="22"/>
              </w:rPr>
              <w:t xml:space="preserve">, savukārt, ja </w:t>
            </w:r>
            <w:r w:rsidRPr="00376422">
              <w:rPr>
                <w:sz w:val="22"/>
                <w:szCs w:val="22"/>
              </w:rPr>
              <w:t>Rīg</w:t>
            </w:r>
            <w:r>
              <w:rPr>
                <w:sz w:val="22"/>
                <w:szCs w:val="22"/>
              </w:rPr>
              <w:t xml:space="preserve">as </w:t>
            </w:r>
            <w:r w:rsidRPr="00867FD6">
              <w:rPr>
                <w:sz w:val="22"/>
                <w:szCs w:val="22"/>
              </w:rPr>
              <w:t>valstspilsētas</w:t>
            </w:r>
            <w:r w:rsidRPr="00867FD6">
              <w:rPr>
                <w:sz w:val="22"/>
                <w:szCs w:val="22"/>
              </w:rPr>
              <w:t xml:space="preserve"> pašvaldības</w:t>
            </w:r>
            <w:r>
              <w:rPr>
                <w:sz w:val="22"/>
                <w:szCs w:val="22"/>
              </w:rPr>
              <w:t xml:space="preserve"> administratīvajā teritorijā, tad vismaz 10 000 000 </w:t>
            </w:r>
            <w:r w:rsidRPr="00806DFB">
              <w:rPr>
                <w:i/>
                <w:iCs/>
                <w:sz w:val="22"/>
                <w:szCs w:val="22"/>
              </w:rPr>
              <w:t>euro</w:t>
            </w:r>
            <w:r>
              <w:rPr>
                <w:sz w:val="22"/>
                <w:szCs w:val="22"/>
              </w:rPr>
              <w:t xml:space="preserve">. </w:t>
            </w:r>
            <w:r w:rsidRPr="00376422">
              <w:rPr>
                <w:sz w:val="22"/>
                <w:szCs w:val="22"/>
              </w:rPr>
              <w:t>Ja projekts tiek īstenots vairākās adresēs, no kurām vismaz viena ir Rīg</w:t>
            </w:r>
            <w:r>
              <w:rPr>
                <w:sz w:val="22"/>
                <w:szCs w:val="22"/>
              </w:rPr>
              <w:t xml:space="preserve">as </w:t>
            </w:r>
            <w:r w:rsidRPr="00867FD6">
              <w:rPr>
                <w:sz w:val="22"/>
                <w:szCs w:val="22"/>
              </w:rPr>
              <w:t>valstspilsētas</w:t>
            </w:r>
            <w:r w:rsidRPr="00867FD6">
              <w:rPr>
                <w:sz w:val="22"/>
                <w:szCs w:val="22"/>
              </w:rPr>
              <w:t xml:space="preserve"> pašvaldības</w:t>
            </w:r>
            <w:r>
              <w:rPr>
                <w:sz w:val="22"/>
                <w:szCs w:val="22"/>
              </w:rPr>
              <w:t xml:space="preserve"> administratīvajā teritorijā</w:t>
            </w:r>
            <w:r w:rsidRPr="00376422">
              <w:rPr>
                <w:sz w:val="22"/>
                <w:szCs w:val="22"/>
              </w:rPr>
              <w:t xml:space="preserve">, tad </w:t>
            </w:r>
            <w:r>
              <w:rPr>
                <w:sz w:val="22"/>
                <w:szCs w:val="22"/>
              </w:rPr>
              <w:t xml:space="preserve">kopējam </w:t>
            </w:r>
            <w:r w:rsidRPr="00376422">
              <w:rPr>
                <w:sz w:val="22"/>
                <w:szCs w:val="22"/>
              </w:rPr>
              <w:t>projekta ieguldījumu apmēr</w:t>
            </w:r>
            <w:r>
              <w:rPr>
                <w:sz w:val="22"/>
                <w:szCs w:val="22"/>
              </w:rPr>
              <w:t>a</w:t>
            </w:r>
            <w:r w:rsidRPr="00376422">
              <w:rPr>
                <w:sz w:val="22"/>
                <w:szCs w:val="22"/>
              </w:rPr>
              <w:t xml:space="preserve">m jābūt vismaz 10 000 000 </w:t>
            </w:r>
            <w:r w:rsidRPr="00376422">
              <w:rPr>
                <w:i/>
                <w:sz w:val="22"/>
                <w:szCs w:val="22"/>
              </w:rPr>
              <w:t>euro</w:t>
            </w:r>
            <w:r w:rsidRPr="00376422">
              <w:rPr>
                <w:sz w:val="22"/>
                <w:szCs w:val="22"/>
              </w:rPr>
              <w:t xml:space="preserve">. </w:t>
            </w:r>
          </w:p>
        </w:tc>
        <w:tc>
          <w:tcPr>
            <w:tcW w:w="3948" w:type="dxa"/>
          </w:tcPr>
          <w:p w:rsidR="00357763" w:rsidRPr="00376422" w:rsidP="00357763" w14:paraId="35D858D9" w14:textId="77777777">
            <w:pPr>
              <w:ind w:left="33"/>
              <w:jc w:val="both"/>
              <w:rPr>
                <w:sz w:val="22"/>
                <w:szCs w:val="22"/>
              </w:rPr>
            </w:pPr>
            <w:r w:rsidRPr="00376422">
              <w:rPr>
                <w:sz w:val="22"/>
                <w:szCs w:val="22"/>
              </w:rPr>
              <w:t>Iesniegums</w:t>
            </w:r>
          </w:p>
          <w:p w:rsidR="00357763" w:rsidRPr="00376422" w:rsidP="00357763" w14:paraId="2822E03F" w14:textId="5339C188">
            <w:pPr>
              <w:ind w:left="33"/>
              <w:jc w:val="both"/>
              <w:rPr>
                <w:sz w:val="22"/>
                <w:szCs w:val="22"/>
              </w:rPr>
            </w:pPr>
          </w:p>
        </w:tc>
      </w:tr>
      <w:tr w14:paraId="0E0C2366" w14:textId="77777777" w:rsidTr="31D0F437">
        <w:tblPrEx>
          <w:tblW w:w="14748" w:type="dxa"/>
          <w:tblInd w:w="108" w:type="dxa"/>
          <w:tblLayout w:type="fixed"/>
          <w:tblLook w:val="0000"/>
        </w:tblPrEx>
        <w:trPr>
          <w:trHeight w:val="519"/>
        </w:trPr>
        <w:tc>
          <w:tcPr>
            <w:tcW w:w="720" w:type="dxa"/>
          </w:tcPr>
          <w:p w:rsidR="00357763" w:rsidP="00357763" w14:paraId="70CA58E6" w14:textId="381F9197">
            <w:pPr>
              <w:jc w:val="center"/>
              <w:rPr>
                <w:b/>
                <w:bCs/>
                <w:sz w:val="22"/>
                <w:szCs w:val="22"/>
              </w:rPr>
            </w:pPr>
            <w:r>
              <w:rPr>
                <w:b/>
                <w:bCs/>
                <w:sz w:val="22"/>
                <w:szCs w:val="22"/>
              </w:rPr>
              <w:t>8.</w:t>
            </w:r>
          </w:p>
        </w:tc>
        <w:tc>
          <w:tcPr>
            <w:tcW w:w="3780" w:type="dxa"/>
          </w:tcPr>
          <w:p w:rsidR="00357763" w:rsidRPr="00376422" w:rsidP="00357763" w14:paraId="1DC157C8" w14:textId="7C4F5DCF">
            <w:pPr>
              <w:jc w:val="both"/>
              <w:rPr>
                <w:spacing w:val="-2"/>
                <w:sz w:val="22"/>
                <w:szCs w:val="22"/>
              </w:rPr>
            </w:pPr>
            <w:r w:rsidRPr="00376422">
              <w:rPr>
                <w:sz w:val="22"/>
                <w:szCs w:val="22"/>
              </w:rPr>
              <w:t xml:space="preserve">Komersantam ir pietiekami finanšu resursi </w:t>
            </w:r>
            <w:r w:rsidR="00350EE4">
              <w:rPr>
                <w:sz w:val="22"/>
                <w:szCs w:val="22"/>
              </w:rPr>
              <w:t>MK n</w:t>
            </w:r>
            <w:r>
              <w:rPr>
                <w:sz w:val="22"/>
                <w:szCs w:val="22"/>
              </w:rPr>
              <w:t>oteikumu 4.3.1. apakšpunktā noteiktajā apmērā</w:t>
            </w:r>
            <w:r w:rsidRPr="00376422">
              <w:rPr>
                <w:sz w:val="22"/>
                <w:szCs w:val="22"/>
              </w:rPr>
              <w:t xml:space="preserve">, </w:t>
            </w:r>
            <w:r>
              <w:rPr>
                <w:sz w:val="22"/>
                <w:szCs w:val="22"/>
              </w:rPr>
              <w:t>un to</w:t>
            </w:r>
            <w:r w:rsidRPr="00376422">
              <w:rPr>
                <w:sz w:val="22"/>
                <w:szCs w:val="22"/>
              </w:rPr>
              <w:t xml:space="preserve"> apliecina attiecīgs finansējuma pieejamību pamatojošs dokuments</w:t>
            </w:r>
            <w:r w:rsidR="008915A9">
              <w:rPr>
                <w:sz w:val="22"/>
                <w:szCs w:val="22"/>
              </w:rPr>
              <w:t xml:space="preserve"> (ja attiecināms)</w:t>
            </w:r>
            <w:r w:rsidRPr="00376422">
              <w:rPr>
                <w:sz w:val="22"/>
                <w:szCs w:val="22"/>
              </w:rPr>
              <w:t>.</w:t>
            </w:r>
          </w:p>
        </w:tc>
        <w:tc>
          <w:tcPr>
            <w:tcW w:w="6300" w:type="dxa"/>
          </w:tcPr>
          <w:p w:rsidR="00357763" w:rsidP="00357763" w14:paraId="7070D721" w14:textId="15F7B17F">
            <w:pPr>
              <w:pStyle w:val="BodyText"/>
              <w:tabs>
                <w:tab w:val="num" w:pos="720"/>
                <w:tab w:val="num" w:pos="1440"/>
              </w:tabs>
              <w:ind w:left="-46"/>
              <w:rPr>
                <w:sz w:val="22"/>
                <w:szCs w:val="22"/>
              </w:rPr>
            </w:pPr>
            <w:r>
              <w:rPr>
                <w:sz w:val="22"/>
                <w:szCs w:val="22"/>
              </w:rPr>
              <w:t>Ja K</w:t>
            </w:r>
            <w:r w:rsidRPr="00AC1E38">
              <w:rPr>
                <w:sz w:val="22"/>
                <w:szCs w:val="22"/>
              </w:rPr>
              <w:t>omersants</w:t>
            </w:r>
            <w:r>
              <w:rPr>
                <w:sz w:val="22"/>
                <w:szCs w:val="22"/>
              </w:rPr>
              <w:t xml:space="preserve"> </w:t>
            </w:r>
            <w:r w:rsidRPr="00AC1E38">
              <w:rPr>
                <w:sz w:val="22"/>
                <w:szCs w:val="22"/>
              </w:rPr>
              <w:t>plāno īstenot militārās ražošanas projektu un ir saņēmis Aizsardzības ministrijas atzinumu par militārās ražošanas projekta atbilstību būtiskām drošības interesēm, kas saistītas ar ieroču, munīcijas un militārā aprīkojuma ražošanu</w:t>
            </w:r>
            <w:r>
              <w:rPr>
                <w:sz w:val="22"/>
                <w:szCs w:val="22"/>
              </w:rPr>
              <w:t>, tad kritērijs netiek vērtēts un P</w:t>
            </w:r>
            <w:r w:rsidR="004B3080">
              <w:rPr>
                <w:sz w:val="22"/>
                <w:szCs w:val="22"/>
              </w:rPr>
              <w:t>ārbaudes lapā</w:t>
            </w:r>
            <w:r>
              <w:rPr>
                <w:sz w:val="22"/>
                <w:szCs w:val="22"/>
              </w:rPr>
              <w:t xml:space="preserve"> tiek veikta atzīme pie “N/a”.</w:t>
            </w:r>
          </w:p>
          <w:p w:rsidR="00357763" w:rsidP="00357763" w14:paraId="2AEC8B60" w14:textId="77777777">
            <w:pPr>
              <w:pStyle w:val="BodyText"/>
              <w:tabs>
                <w:tab w:val="num" w:pos="720"/>
                <w:tab w:val="num" w:pos="1440"/>
              </w:tabs>
              <w:ind w:left="-46"/>
              <w:rPr>
                <w:sz w:val="22"/>
                <w:szCs w:val="22"/>
              </w:rPr>
            </w:pPr>
          </w:p>
          <w:p w:rsidR="00357763" w:rsidP="00357763" w14:paraId="7AAA624E" w14:textId="77777777">
            <w:pPr>
              <w:pStyle w:val="BodyText"/>
              <w:tabs>
                <w:tab w:val="num" w:pos="720"/>
                <w:tab w:val="num" w:pos="1440"/>
              </w:tabs>
              <w:ind w:left="-46"/>
              <w:rPr>
                <w:sz w:val="22"/>
                <w:szCs w:val="22"/>
              </w:rPr>
            </w:pPr>
            <w:r>
              <w:rPr>
                <w:sz w:val="22"/>
                <w:szCs w:val="22"/>
              </w:rPr>
              <w:t>Ja K</w:t>
            </w:r>
            <w:r w:rsidRPr="00AC1E38">
              <w:rPr>
                <w:sz w:val="22"/>
                <w:szCs w:val="22"/>
              </w:rPr>
              <w:t>omersants</w:t>
            </w:r>
            <w:r>
              <w:rPr>
                <w:sz w:val="22"/>
                <w:szCs w:val="22"/>
              </w:rPr>
              <w:t xml:space="preserve"> ne</w:t>
            </w:r>
            <w:r w:rsidRPr="00AC1E38">
              <w:rPr>
                <w:sz w:val="22"/>
                <w:szCs w:val="22"/>
              </w:rPr>
              <w:t>plāno īstenot militārās ražošanas projektu un </w:t>
            </w:r>
            <w:r>
              <w:rPr>
                <w:sz w:val="22"/>
                <w:szCs w:val="22"/>
              </w:rPr>
              <w:t>nav</w:t>
            </w:r>
            <w:r w:rsidRPr="00AC1E38">
              <w:rPr>
                <w:sz w:val="22"/>
                <w:szCs w:val="22"/>
              </w:rPr>
              <w:t xml:space="preserve"> saņēmis Aizsardzības ministrijas atzinumu par militārās ražošanas projekta atbilstību būtiskām drošības interesēm, kas saistītas ar ieroču, munīcijas un militārā aprīkojuma ražošanu</w:t>
            </w:r>
            <w:r>
              <w:rPr>
                <w:sz w:val="22"/>
                <w:szCs w:val="22"/>
              </w:rPr>
              <w:t>, p</w:t>
            </w:r>
            <w:r w:rsidRPr="00376422">
              <w:rPr>
                <w:sz w:val="22"/>
                <w:szCs w:val="22"/>
              </w:rPr>
              <w:t xml:space="preserve">ārbauda </w:t>
            </w:r>
            <w:r>
              <w:rPr>
                <w:sz w:val="22"/>
                <w:szCs w:val="22"/>
              </w:rPr>
              <w:t xml:space="preserve">vai Komersantam ir pietiekami finanšu resursi projekta īstenošanai vismaz 5 000 000 </w:t>
            </w:r>
            <w:r w:rsidRPr="00806DFB">
              <w:rPr>
                <w:i/>
                <w:iCs/>
                <w:sz w:val="22"/>
                <w:szCs w:val="22"/>
              </w:rPr>
              <w:t>euro</w:t>
            </w:r>
            <w:r>
              <w:rPr>
                <w:sz w:val="22"/>
                <w:szCs w:val="22"/>
              </w:rPr>
              <w:t xml:space="preserve"> (</w:t>
            </w:r>
            <w:r w:rsidRPr="00376422">
              <w:rPr>
                <w:sz w:val="22"/>
                <w:szCs w:val="22"/>
              </w:rPr>
              <w:t xml:space="preserve">Rīgas </w:t>
            </w:r>
            <w:r w:rsidRPr="00867FD6">
              <w:rPr>
                <w:sz w:val="22"/>
                <w:szCs w:val="22"/>
              </w:rPr>
              <w:t>valstspilsētas</w:t>
            </w:r>
            <w:r w:rsidRPr="00867FD6">
              <w:rPr>
                <w:sz w:val="22"/>
                <w:szCs w:val="22"/>
              </w:rPr>
              <w:t xml:space="preserve"> pašvaldības</w:t>
            </w:r>
            <w:r w:rsidRPr="00376422">
              <w:rPr>
                <w:sz w:val="22"/>
                <w:szCs w:val="22"/>
              </w:rPr>
              <w:t xml:space="preserve"> administratīvajā teritorijā – vismaz 10 000 000 </w:t>
            </w:r>
            <w:r w:rsidRPr="00376422">
              <w:rPr>
                <w:i/>
                <w:sz w:val="22"/>
                <w:szCs w:val="22"/>
              </w:rPr>
              <w:t>euro</w:t>
            </w:r>
            <w:r>
              <w:rPr>
                <w:sz w:val="22"/>
                <w:szCs w:val="22"/>
              </w:rPr>
              <w:t xml:space="preserve">) apmērā, atbilstoši </w:t>
            </w:r>
            <w:r w:rsidRPr="00376422">
              <w:rPr>
                <w:sz w:val="22"/>
                <w:szCs w:val="22"/>
              </w:rPr>
              <w:t>iesniegumam pievienot</w:t>
            </w:r>
            <w:r>
              <w:rPr>
                <w:sz w:val="22"/>
                <w:szCs w:val="22"/>
              </w:rPr>
              <w:t>ajiem</w:t>
            </w:r>
            <w:r w:rsidRPr="00376422">
              <w:rPr>
                <w:sz w:val="22"/>
                <w:szCs w:val="22"/>
              </w:rPr>
              <w:t xml:space="preserve"> dokument</w:t>
            </w:r>
            <w:r>
              <w:rPr>
                <w:sz w:val="22"/>
                <w:szCs w:val="22"/>
              </w:rPr>
              <w:t>iem</w:t>
            </w:r>
            <w:r w:rsidRPr="00376422">
              <w:rPr>
                <w:sz w:val="22"/>
                <w:szCs w:val="22"/>
              </w:rPr>
              <w:t xml:space="preserve"> par projekta īstenošanai nepieciešamā finansējuma pieejamību. </w:t>
            </w:r>
          </w:p>
          <w:p w:rsidR="00357763" w:rsidP="00357763" w14:paraId="67398C32" w14:textId="77777777">
            <w:pPr>
              <w:pStyle w:val="BodyText"/>
              <w:tabs>
                <w:tab w:val="num" w:pos="720"/>
                <w:tab w:val="num" w:pos="1440"/>
              </w:tabs>
              <w:ind w:left="-46"/>
              <w:rPr>
                <w:sz w:val="22"/>
                <w:szCs w:val="22"/>
              </w:rPr>
            </w:pPr>
          </w:p>
          <w:p w:rsidR="00357763" w:rsidP="00357763" w14:paraId="0BC4B5DF" w14:textId="77777777">
            <w:pPr>
              <w:pStyle w:val="BodyText"/>
              <w:tabs>
                <w:tab w:val="num" w:pos="720"/>
                <w:tab w:val="num" w:pos="1440"/>
              </w:tabs>
              <w:ind w:left="-46"/>
              <w:rPr>
                <w:sz w:val="22"/>
                <w:szCs w:val="22"/>
              </w:rPr>
            </w:pPr>
            <w:r w:rsidRPr="00376422">
              <w:rPr>
                <w:sz w:val="22"/>
                <w:szCs w:val="22"/>
              </w:rPr>
              <w:t>Ja iesniegumam nav pievienoti dokumenti par nepieciešamā finansējuma pieejamību, tad, pieprasot papildu informāciju iesnieguma izvērtēšanai, tiek lūgts iesniegt minētos dokumentus.</w:t>
            </w:r>
          </w:p>
          <w:p w:rsidR="00357763" w:rsidP="00357763" w14:paraId="72247533" w14:textId="77777777">
            <w:pPr>
              <w:pStyle w:val="BodyText"/>
              <w:tabs>
                <w:tab w:val="num" w:pos="720"/>
                <w:tab w:val="num" w:pos="1440"/>
              </w:tabs>
              <w:ind w:left="-46"/>
              <w:rPr>
                <w:sz w:val="22"/>
                <w:szCs w:val="22"/>
              </w:rPr>
            </w:pPr>
          </w:p>
          <w:p w:rsidR="00357763" w:rsidP="00357763" w14:paraId="60154B55" w14:textId="77777777">
            <w:pPr>
              <w:pStyle w:val="BodyText"/>
              <w:tabs>
                <w:tab w:val="num" w:pos="720"/>
                <w:tab w:val="num" w:pos="1440"/>
              </w:tabs>
              <w:ind w:left="-46"/>
              <w:rPr>
                <w:sz w:val="22"/>
                <w:szCs w:val="22"/>
              </w:rPr>
            </w:pPr>
            <w:r>
              <w:rPr>
                <w:sz w:val="22"/>
                <w:szCs w:val="22"/>
              </w:rPr>
              <w:t xml:space="preserve">Finansējuma pieejamības pamatojošais dokuments ir, </w:t>
            </w:r>
            <w:r w:rsidRPr="00015B40">
              <w:rPr>
                <w:sz w:val="22"/>
                <w:szCs w:val="22"/>
              </w:rPr>
              <w:t>piemēram</w:t>
            </w:r>
            <w:r>
              <w:rPr>
                <w:sz w:val="22"/>
                <w:szCs w:val="22"/>
              </w:rPr>
              <w:t>:</w:t>
            </w:r>
          </w:p>
          <w:p w:rsidR="00357763" w:rsidP="00357763" w14:paraId="34A93282" w14:textId="77777777">
            <w:pPr>
              <w:pStyle w:val="BodyText"/>
              <w:numPr>
                <w:ilvl w:val="0"/>
                <w:numId w:val="35"/>
              </w:numPr>
              <w:tabs>
                <w:tab w:val="num" w:pos="1440"/>
              </w:tabs>
              <w:rPr>
                <w:sz w:val="22"/>
                <w:szCs w:val="22"/>
              </w:rPr>
            </w:pPr>
            <w:r w:rsidRPr="00015B40">
              <w:rPr>
                <w:sz w:val="22"/>
                <w:szCs w:val="22"/>
              </w:rPr>
              <w:t xml:space="preserve">līgums, kas noslēgts ar Eiropas Savienībā vai Eiropas Ekonomikas zonā reģistrētu kredītiestādi par </w:t>
            </w:r>
            <w:r>
              <w:rPr>
                <w:sz w:val="22"/>
                <w:szCs w:val="22"/>
              </w:rPr>
              <w:t xml:space="preserve">finansējuma piešķiršu </w:t>
            </w:r>
            <w:r w:rsidRPr="00015B40">
              <w:rPr>
                <w:sz w:val="22"/>
                <w:szCs w:val="22"/>
              </w:rPr>
              <w:t xml:space="preserve">projekta īstenošanai </w:t>
            </w:r>
            <w:r>
              <w:rPr>
                <w:sz w:val="22"/>
                <w:szCs w:val="22"/>
              </w:rPr>
              <w:t xml:space="preserve">attiecīgi vismaz 5 000 000 </w:t>
            </w:r>
            <w:r w:rsidRPr="00806DFB">
              <w:rPr>
                <w:i/>
                <w:iCs/>
                <w:sz w:val="22"/>
                <w:szCs w:val="22"/>
              </w:rPr>
              <w:t>euro</w:t>
            </w:r>
            <w:r>
              <w:rPr>
                <w:sz w:val="22"/>
                <w:szCs w:val="22"/>
              </w:rPr>
              <w:t xml:space="preserve"> vai 10 000 000 </w:t>
            </w:r>
            <w:r w:rsidRPr="00806DFB">
              <w:rPr>
                <w:i/>
                <w:iCs/>
                <w:sz w:val="22"/>
                <w:szCs w:val="22"/>
              </w:rPr>
              <w:t>euro</w:t>
            </w:r>
            <w:r>
              <w:rPr>
                <w:sz w:val="22"/>
                <w:szCs w:val="22"/>
              </w:rPr>
              <w:t xml:space="preserve"> apmērā;</w:t>
            </w:r>
          </w:p>
          <w:p w:rsidR="00357763" w:rsidP="00357763" w14:paraId="264E4564" w14:textId="318D2FAC">
            <w:pPr>
              <w:pStyle w:val="BodyText"/>
              <w:numPr>
                <w:ilvl w:val="0"/>
                <w:numId w:val="35"/>
              </w:numPr>
              <w:tabs>
                <w:tab w:val="num" w:pos="1440"/>
              </w:tabs>
              <w:rPr>
                <w:sz w:val="22"/>
                <w:szCs w:val="22"/>
              </w:rPr>
            </w:pPr>
            <w:r w:rsidRPr="00015B40">
              <w:rPr>
                <w:sz w:val="22"/>
                <w:szCs w:val="22"/>
              </w:rPr>
              <w:t xml:space="preserve">līgums, kas noslēgts ar saistīto personu par </w:t>
            </w:r>
            <w:r>
              <w:rPr>
                <w:sz w:val="22"/>
                <w:szCs w:val="22"/>
              </w:rPr>
              <w:t xml:space="preserve">finansējuma nodrošināšanu </w:t>
            </w:r>
            <w:r w:rsidRPr="00015B40">
              <w:rPr>
                <w:sz w:val="22"/>
                <w:szCs w:val="22"/>
              </w:rPr>
              <w:t xml:space="preserve">projekta īstenošanai </w:t>
            </w:r>
            <w:r>
              <w:rPr>
                <w:sz w:val="22"/>
                <w:szCs w:val="22"/>
              </w:rPr>
              <w:t xml:space="preserve">attiecīgi vismaz 5 000 000 </w:t>
            </w:r>
            <w:r w:rsidRPr="00D47AAA">
              <w:rPr>
                <w:i/>
                <w:iCs/>
                <w:sz w:val="22"/>
                <w:szCs w:val="22"/>
              </w:rPr>
              <w:t>euro</w:t>
            </w:r>
            <w:r>
              <w:rPr>
                <w:sz w:val="22"/>
                <w:szCs w:val="22"/>
              </w:rPr>
              <w:t xml:space="preserve"> vai 10 000 000 </w:t>
            </w:r>
            <w:r w:rsidRPr="00D47AAA">
              <w:rPr>
                <w:i/>
                <w:iCs/>
                <w:sz w:val="22"/>
                <w:szCs w:val="22"/>
              </w:rPr>
              <w:t>euro</w:t>
            </w:r>
            <w:r>
              <w:rPr>
                <w:sz w:val="22"/>
                <w:szCs w:val="22"/>
              </w:rPr>
              <w:t xml:space="preserve"> apmērā</w:t>
            </w:r>
            <w:r w:rsidRPr="00015B40">
              <w:rPr>
                <w:sz w:val="22"/>
                <w:szCs w:val="22"/>
              </w:rPr>
              <w:t xml:space="preserve">, ja saistītās personas pēdējā noslēgtajā gada pārskatā norādītais pašu kapitāls veido vismaz 100 % no </w:t>
            </w:r>
            <w:r>
              <w:rPr>
                <w:sz w:val="22"/>
                <w:szCs w:val="22"/>
              </w:rPr>
              <w:t>iepriekš minētā finansējuma apmēra;</w:t>
            </w:r>
          </w:p>
          <w:p w:rsidR="00357763" w:rsidP="00357763" w14:paraId="7C820CDC" w14:textId="2E957B93">
            <w:pPr>
              <w:pStyle w:val="BodyText"/>
              <w:numPr>
                <w:ilvl w:val="0"/>
                <w:numId w:val="35"/>
              </w:numPr>
              <w:tabs>
                <w:tab w:val="num" w:pos="1440"/>
              </w:tabs>
              <w:rPr>
                <w:sz w:val="22"/>
                <w:szCs w:val="22"/>
              </w:rPr>
            </w:pPr>
            <w:r w:rsidRPr="00015B40">
              <w:rPr>
                <w:sz w:val="22"/>
                <w:szCs w:val="22"/>
              </w:rPr>
              <w:t xml:space="preserve">projekta iesniedzēja valdes lēmums par </w:t>
            </w:r>
            <w:r>
              <w:rPr>
                <w:sz w:val="22"/>
                <w:szCs w:val="22"/>
              </w:rPr>
              <w:t xml:space="preserve">finansējuma nodrošināšanu </w:t>
            </w:r>
            <w:r w:rsidRPr="00015B40">
              <w:rPr>
                <w:sz w:val="22"/>
                <w:szCs w:val="22"/>
              </w:rPr>
              <w:t>projekta īstenošanai</w:t>
            </w:r>
            <w:r>
              <w:rPr>
                <w:sz w:val="22"/>
                <w:szCs w:val="22"/>
              </w:rPr>
              <w:t xml:space="preserve"> attiecīgi vismaz 5 000 000 </w:t>
            </w:r>
            <w:r w:rsidRPr="00D47AAA">
              <w:rPr>
                <w:i/>
                <w:iCs/>
                <w:sz w:val="22"/>
                <w:szCs w:val="22"/>
              </w:rPr>
              <w:t>euro</w:t>
            </w:r>
            <w:r>
              <w:rPr>
                <w:sz w:val="22"/>
                <w:szCs w:val="22"/>
              </w:rPr>
              <w:t xml:space="preserve"> vai 10 000 000 </w:t>
            </w:r>
            <w:r w:rsidRPr="00D47AAA">
              <w:rPr>
                <w:i/>
                <w:iCs/>
                <w:sz w:val="22"/>
                <w:szCs w:val="22"/>
              </w:rPr>
              <w:t>euro</w:t>
            </w:r>
            <w:r>
              <w:rPr>
                <w:sz w:val="22"/>
                <w:szCs w:val="22"/>
              </w:rPr>
              <w:t xml:space="preserve"> apmērā</w:t>
            </w:r>
            <w:r w:rsidRPr="00015B40">
              <w:rPr>
                <w:sz w:val="22"/>
                <w:szCs w:val="22"/>
              </w:rPr>
              <w:t xml:space="preserve">, ja projekta iesniedzēja pēdējā noslēgtajā gada pārskatā norādītais pašu kapitāls veido vismaz 100 % no </w:t>
            </w:r>
            <w:r>
              <w:rPr>
                <w:sz w:val="22"/>
                <w:szCs w:val="22"/>
              </w:rPr>
              <w:t>iepriekš minētā finansējuma apmēra.</w:t>
            </w:r>
          </w:p>
          <w:p w:rsidR="00357763" w:rsidP="00357763" w14:paraId="208CE6EF" w14:textId="77777777">
            <w:pPr>
              <w:pStyle w:val="BodyText"/>
              <w:tabs>
                <w:tab w:val="num" w:pos="720"/>
                <w:tab w:val="num" w:pos="1440"/>
              </w:tabs>
              <w:ind w:left="-46"/>
              <w:rPr>
                <w:sz w:val="22"/>
                <w:szCs w:val="22"/>
              </w:rPr>
            </w:pPr>
          </w:p>
          <w:p w:rsidR="00357763" w:rsidP="00357763" w14:paraId="1730DFF7" w14:textId="25F40B3F">
            <w:pPr>
              <w:pStyle w:val="BodyText"/>
              <w:tabs>
                <w:tab w:val="num" w:pos="720"/>
                <w:tab w:val="num" w:pos="1440"/>
              </w:tabs>
              <w:ind w:left="-46"/>
              <w:rPr>
                <w:sz w:val="22"/>
                <w:szCs w:val="22"/>
              </w:rPr>
            </w:pPr>
            <w:r>
              <w:rPr>
                <w:sz w:val="22"/>
                <w:szCs w:val="22"/>
              </w:rPr>
              <w:t xml:space="preserve">Ja finansējumu nodrošina Latvijas Republikas komercreģistrā reģistrēts uzņēmums, kas nav </w:t>
            </w:r>
            <w:r w:rsidRPr="00015B40">
              <w:rPr>
                <w:sz w:val="22"/>
                <w:szCs w:val="22"/>
              </w:rPr>
              <w:t>Eiropas Savienībā vai Eiropas Ekonomikas zonā reģistrēt</w:t>
            </w:r>
            <w:r>
              <w:rPr>
                <w:sz w:val="22"/>
                <w:szCs w:val="22"/>
              </w:rPr>
              <w:t>a kredītiestāde, tad tā pašu kapitāla apmēru pārbauda Lursoft datu bāzē un izziņu saglabā pie P</w:t>
            </w:r>
            <w:r w:rsidR="004B3080">
              <w:rPr>
                <w:sz w:val="22"/>
                <w:szCs w:val="22"/>
              </w:rPr>
              <w:t>ārbaudes lapas</w:t>
            </w:r>
            <w:r>
              <w:rPr>
                <w:sz w:val="22"/>
                <w:szCs w:val="22"/>
              </w:rPr>
              <w:t>.</w:t>
            </w:r>
          </w:p>
          <w:p w:rsidR="00357763" w:rsidP="00357763" w14:paraId="1DFBA772" w14:textId="77777777">
            <w:pPr>
              <w:pStyle w:val="BodyText"/>
              <w:tabs>
                <w:tab w:val="num" w:pos="720"/>
                <w:tab w:val="num" w:pos="1440"/>
              </w:tabs>
              <w:ind w:left="-46"/>
              <w:rPr>
                <w:sz w:val="22"/>
                <w:szCs w:val="22"/>
              </w:rPr>
            </w:pPr>
          </w:p>
          <w:p w:rsidR="00357763" w:rsidP="00357763" w14:paraId="7B90CBEF" w14:textId="77777777">
            <w:pPr>
              <w:pStyle w:val="BodyText"/>
              <w:tabs>
                <w:tab w:val="num" w:pos="720"/>
                <w:tab w:val="num" w:pos="1440"/>
              </w:tabs>
              <w:ind w:left="-46"/>
              <w:rPr>
                <w:sz w:val="22"/>
                <w:szCs w:val="22"/>
              </w:rPr>
            </w:pPr>
            <w:r>
              <w:rPr>
                <w:sz w:val="22"/>
                <w:szCs w:val="22"/>
              </w:rPr>
              <w:t xml:space="preserve">Ja finansējumu nodrošina ārvalstīs reģistrēts uzņēmums, kas nav </w:t>
            </w:r>
            <w:r w:rsidRPr="00015B40">
              <w:rPr>
                <w:sz w:val="22"/>
                <w:szCs w:val="22"/>
              </w:rPr>
              <w:t>Eiropas Savienībā vai Eiropas Ekonomikas zonā reģistrēt</w:t>
            </w:r>
            <w:r>
              <w:rPr>
                <w:sz w:val="22"/>
                <w:szCs w:val="22"/>
              </w:rPr>
              <w:t xml:space="preserve">a kredītiestāde, tad pārbauda vai iesniegumam ir pievienots tā pēdējais noslēgtais gada pārskats. </w:t>
            </w:r>
          </w:p>
          <w:p w:rsidR="00357763" w:rsidP="00357763" w14:paraId="077187B7" w14:textId="77777777">
            <w:pPr>
              <w:pStyle w:val="BodyText"/>
              <w:tabs>
                <w:tab w:val="num" w:pos="720"/>
                <w:tab w:val="num" w:pos="1440"/>
              </w:tabs>
              <w:ind w:left="-46"/>
              <w:rPr>
                <w:sz w:val="22"/>
                <w:szCs w:val="22"/>
              </w:rPr>
            </w:pPr>
            <w:r>
              <w:rPr>
                <w:sz w:val="22"/>
                <w:szCs w:val="22"/>
              </w:rPr>
              <w:t xml:space="preserve">Ja ārvalstīs reģistrētā uzņēmuma pēdējais noslēgtais gada pārskats iesniegumam nav pievienots, taču no publiski pieejamās informācijas ir iespējams pārliecināties par uzņēmuma pašu kapitālu, papildus informācija netiek lūgta. Savukārt, ja no publiski pieejamās informācijas nav iespējams pārliecināties par uzņēmuma pašu kapitālu, </w:t>
            </w:r>
            <w:r w:rsidRPr="00376422">
              <w:rPr>
                <w:sz w:val="22"/>
                <w:szCs w:val="22"/>
              </w:rPr>
              <w:t xml:space="preserve">tiek lūgts iesniegt </w:t>
            </w:r>
            <w:r>
              <w:rPr>
                <w:sz w:val="22"/>
                <w:szCs w:val="22"/>
              </w:rPr>
              <w:t xml:space="preserve">ārvalsts uzņēmuma </w:t>
            </w:r>
            <w:r w:rsidRPr="00376422">
              <w:rPr>
                <w:sz w:val="22"/>
                <w:szCs w:val="22"/>
              </w:rPr>
              <w:t>gada pārskatu par pēdējo noslēgto gadu, kurā norādīta informācija par tā pašu kapitālu.</w:t>
            </w:r>
          </w:p>
          <w:p w:rsidR="00357763" w:rsidRPr="00376422" w:rsidP="00357763" w14:paraId="1D51609C" w14:textId="361A457D">
            <w:pPr>
              <w:pStyle w:val="BodyText"/>
              <w:tabs>
                <w:tab w:val="num" w:pos="720"/>
                <w:tab w:val="num" w:pos="1440"/>
              </w:tabs>
              <w:ind w:left="-46"/>
              <w:rPr>
                <w:sz w:val="22"/>
                <w:szCs w:val="22"/>
              </w:rPr>
            </w:pPr>
          </w:p>
        </w:tc>
        <w:tc>
          <w:tcPr>
            <w:tcW w:w="3948" w:type="dxa"/>
          </w:tcPr>
          <w:p w:rsidR="00357763" w:rsidP="00357763" w14:paraId="561099F2" w14:textId="77777777">
            <w:pPr>
              <w:pStyle w:val="ListParagraph"/>
              <w:numPr>
                <w:ilvl w:val="0"/>
                <w:numId w:val="36"/>
              </w:numPr>
              <w:jc w:val="both"/>
              <w:rPr>
                <w:sz w:val="22"/>
                <w:szCs w:val="22"/>
              </w:rPr>
            </w:pPr>
            <w:r w:rsidRPr="00806DFB">
              <w:rPr>
                <w:sz w:val="22"/>
                <w:szCs w:val="22"/>
              </w:rPr>
              <w:t>Iesniegums</w:t>
            </w:r>
          </w:p>
          <w:p w:rsidR="00357763" w:rsidP="00357763" w14:paraId="108AD5E7" w14:textId="77777777">
            <w:pPr>
              <w:pStyle w:val="ListParagraph"/>
              <w:numPr>
                <w:ilvl w:val="0"/>
                <w:numId w:val="36"/>
              </w:numPr>
              <w:jc w:val="both"/>
              <w:rPr>
                <w:sz w:val="22"/>
                <w:szCs w:val="22"/>
              </w:rPr>
            </w:pPr>
            <w:r w:rsidRPr="00806DFB">
              <w:rPr>
                <w:sz w:val="22"/>
                <w:szCs w:val="22"/>
              </w:rPr>
              <w:t>Lursoft</w:t>
            </w:r>
          </w:p>
          <w:p w:rsidR="00357763" w:rsidRPr="00806DFB" w:rsidP="00357763" w14:paraId="55F4090D" w14:textId="2C91AAAA">
            <w:pPr>
              <w:pStyle w:val="ListParagraph"/>
              <w:numPr>
                <w:ilvl w:val="0"/>
                <w:numId w:val="36"/>
              </w:numPr>
              <w:jc w:val="both"/>
              <w:rPr>
                <w:sz w:val="22"/>
                <w:szCs w:val="22"/>
              </w:rPr>
            </w:pPr>
            <w:r>
              <w:rPr>
                <w:sz w:val="22"/>
                <w:szCs w:val="22"/>
              </w:rPr>
              <w:t>Internets</w:t>
            </w:r>
          </w:p>
        </w:tc>
      </w:tr>
      <w:tr w14:paraId="3BE17502" w14:textId="77777777" w:rsidTr="31D0F437">
        <w:tblPrEx>
          <w:tblW w:w="14748" w:type="dxa"/>
          <w:tblInd w:w="108" w:type="dxa"/>
          <w:tblLayout w:type="fixed"/>
          <w:tblLook w:val="0000"/>
        </w:tblPrEx>
        <w:trPr>
          <w:trHeight w:val="519"/>
        </w:trPr>
        <w:tc>
          <w:tcPr>
            <w:tcW w:w="720" w:type="dxa"/>
          </w:tcPr>
          <w:p w:rsidR="00357763" w:rsidP="00357763" w14:paraId="21001F0C" w14:textId="73E096F5">
            <w:pPr>
              <w:jc w:val="center"/>
              <w:rPr>
                <w:b/>
                <w:bCs/>
                <w:sz w:val="22"/>
                <w:szCs w:val="22"/>
              </w:rPr>
            </w:pPr>
            <w:r>
              <w:rPr>
                <w:b/>
                <w:bCs/>
                <w:sz w:val="22"/>
                <w:szCs w:val="22"/>
              </w:rPr>
              <w:t>9.</w:t>
            </w:r>
          </w:p>
        </w:tc>
        <w:tc>
          <w:tcPr>
            <w:tcW w:w="3780" w:type="dxa"/>
          </w:tcPr>
          <w:p w:rsidR="00357763" w:rsidRPr="00376422" w:rsidP="00357763" w14:paraId="1CB3DEA3" w14:textId="510C29F8">
            <w:pPr>
              <w:jc w:val="both"/>
              <w:rPr>
                <w:sz w:val="22"/>
                <w:szCs w:val="22"/>
              </w:rPr>
            </w:pPr>
            <w:r>
              <w:rPr>
                <w:sz w:val="22"/>
                <w:szCs w:val="22"/>
              </w:rPr>
              <w:t>P</w:t>
            </w:r>
            <w:r w:rsidRPr="0082480E">
              <w:rPr>
                <w:sz w:val="22"/>
                <w:szCs w:val="22"/>
              </w:rPr>
              <w:t>lānotais projekta īstenošanas rezultātā jaunradīto darbavietu skaits triju gadu periodā ir vismaz 20</w:t>
            </w:r>
            <w:r w:rsidR="000633C9">
              <w:rPr>
                <w:sz w:val="22"/>
                <w:szCs w:val="22"/>
              </w:rPr>
              <w:t xml:space="preserve"> (ja attiecināms)</w:t>
            </w:r>
            <w:r>
              <w:rPr>
                <w:sz w:val="22"/>
                <w:szCs w:val="22"/>
              </w:rPr>
              <w:t>.</w:t>
            </w:r>
          </w:p>
        </w:tc>
        <w:tc>
          <w:tcPr>
            <w:tcW w:w="6300" w:type="dxa"/>
          </w:tcPr>
          <w:p w:rsidR="00357763" w:rsidP="00357763" w14:paraId="170B7262" w14:textId="35D360FE">
            <w:pPr>
              <w:pStyle w:val="BodyText"/>
              <w:tabs>
                <w:tab w:val="num" w:pos="720"/>
                <w:tab w:val="num" w:pos="1440"/>
              </w:tabs>
              <w:ind w:left="-46"/>
              <w:rPr>
                <w:sz w:val="22"/>
                <w:szCs w:val="22"/>
              </w:rPr>
            </w:pPr>
            <w:r>
              <w:rPr>
                <w:sz w:val="22"/>
                <w:szCs w:val="22"/>
              </w:rPr>
              <w:t>Ja K</w:t>
            </w:r>
            <w:r w:rsidRPr="00AC1E38">
              <w:rPr>
                <w:sz w:val="22"/>
                <w:szCs w:val="22"/>
              </w:rPr>
              <w:t>omersants</w:t>
            </w:r>
            <w:r>
              <w:rPr>
                <w:sz w:val="22"/>
                <w:szCs w:val="22"/>
              </w:rPr>
              <w:t xml:space="preserve"> </w:t>
            </w:r>
            <w:r w:rsidRPr="00AC1E38">
              <w:rPr>
                <w:sz w:val="22"/>
                <w:szCs w:val="22"/>
              </w:rPr>
              <w:t>plāno īstenot militārās ražošanas projektu un ir saņēmis Aizsardzības ministrijas atzinumu par militārās ražošanas projekta atbilstību būtiskām drošības interesēm, kas saistītas ar ieroču, munīcijas un militārā aprīkojuma ražošanu</w:t>
            </w:r>
            <w:r>
              <w:rPr>
                <w:sz w:val="22"/>
                <w:szCs w:val="22"/>
              </w:rPr>
              <w:t>, tad kritērijs netiek vērtēts un P</w:t>
            </w:r>
            <w:r w:rsidR="004B3080">
              <w:rPr>
                <w:sz w:val="22"/>
                <w:szCs w:val="22"/>
              </w:rPr>
              <w:t>ārbaudes lapā</w:t>
            </w:r>
            <w:r>
              <w:rPr>
                <w:sz w:val="22"/>
                <w:szCs w:val="22"/>
              </w:rPr>
              <w:t xml:space="preserve"> tiek veikta atzīme pie “N/a”.</w:t>
            </w:r>
          </w:p>
          <w:p w:rsidR="00357763" w:rsidP="00357763" w14:paraId="640304C7" w14:textId="77777777">
            <w:pPr>
              <w:pStyle w:val="BodyText"/>
              <w:tabs>
                <w:tab w:val="num" w:pos="720"/>
                <w:tab w:val="num" w:pos="1440"/>
              </w:tabs>
              <w:ind w:left="-46"/>
              <w:rPr>
                <w:sz w:val="22"/>
                <w:szCs w:val="22"/>
              </w:rPr>
            </w:pPr>
          </w:p>
          <w:p w:rsidR="00357763" w:rsidP="00357763" w14:paraId="6C044B1B" w14:textId="49AEF96C">
            <w:pPr>
              <w:pStyle w:val="BodyText"/>
              <w:tabs>
                <w:tab w:val="num" w:pos="720"/>
                <w:tab w:val="num" w:pos="1440"/>
              </w:tabs>
              <w:rPr>
                <w:sz w:val="22"/>
                <w:szCs w:val="22"/>
              </w:rPr>
            </w:pPr>
            <w:r>
              <w:rPr>
                <w:sz w:val="22"/>
                <w:szCs w:val="22"/>
              </w:rPr>
              <w:t>Ja K</w:t>
            </w:r>
            <w:r w:rsidRPr="00AC1E38">
              <w:rPr>
                <w:sz w:val="22"/>
                <w:szCs w:val="22"/>
              </w:rPr>
              <w:t>omersants</w:t>
            </w:r>
            <w:r>
              <w:rPr>
                <w:sz w:val="22"/>
                <w:szCs w:val="22"/>
              </w:rPr>
              <w:t xml:space="preserve"> ne</w:t>
            </w:r>
            <w:r w:rsidRPr="00AC1E38">
              <w:rPr>
                <w:sz w:val="22"/>
                <w:szCs w:val="22"/>
              </w:rPr>
              <w:t>plāno īstenot militārās ražošanas projektu un </w:t>
            </w:r>
            <w:r>
              <w:rPr>
                <w:sz w:val="22"/>
                <w:szCs w:val="22"/>
              </w:rPr>
              <w:t>nav</w:t>
            </w:r>
            <w:r w:rsidRPr="00AC1E38">
              <w:rPr>
                <w:sz w:val="22"/>
                <w:szCs w:val="22"/>
              </w:rPr>
              <w:t xml:space="preserve"> saņēmis Aizsardzības ministrijas atzinumu par militārās ražošanas projekta atbilstību būtiskām drošības interesēm, kas saistītas ar ieroču, munīcijas un militārā aprīkojuma ražošanu</w:t>
            </w:r>
            <w:r>
              <w:rPr>
                <w:sz w:val="22"/>
                <w:szCs w:val="22"/>
              </w:rPr>
              <w:t>, p</w:t>
            </w:r>
            <w:r w:rsidRPr="00376422">
              <w:rPr>
                <w:sz w:val="22"/>
                <w:szCs w:val="22"/>
              </w:rPr>
              <w:t xml:space="preserve">ārbauda </w:t>
            </w:r>
            <w:r>
              <w:rPr>
                <w:sz w:val="22"/>
                <w:szCs w:val="22"/>
              </w:rPr>
              <w:t xml:space="preserve">vai </w:t>
            </w:r>
            <w:r w:rsidRPr="00376422">
              <w:rPr>
                <w:sz w:val="22"/>
                <w:szCs w:val="22"/>
              </w:rPr>
              <w:t>iesniegumā norādīt</w:t>
            </w:r>
            <w:r>
              <w:rPr>
                <w:sz w:val="22"/>
                <w:szCs w:val="22"/>
              </w:rPr>
              <w:t>ais</w:t>
            </w:r>
            <w:r w:rsidRPr="00376422">
              <w:rPr>
                <w:sz w:val="22"/>
                <w:szCs w:val="22"/>
              </w:rPr>
              <w:t xml:space="preserve"> </w:t>
            </w:r>
            <w:r>
              <w:rPr>
                <w:sz w:val="22"/>
                <w:szCs w:val="22"/>
              </w:rPr>
              <w:t>kopējais</w:t>
            </w:r>
            <w:r w:rsidRPr="00376422">
              <w:rPr>
                <w:sz w:val="22"/>
                <w:szCs w:val="22"/>
              </w:rPr>
              <w:t xml:space="preserve"> </w:t>
            </w:r>
            <w:r>
              <w:rPr>
                <w:sz w:val="22"/>
                <w:szCs w:val="22"/>
              </w:rPr>
              <w:t>jaunradīto darba vietu skaits, kas tiks izveidotas projekta īstenošanas rezultātā triju gadu periodā, ir vismaz 20</w:t>
            </w:r>
            <w:r w:rsidRPr="00376422">
              <w:rPr>
                <w:sz w:val="22"/>
                <w:szCs w:val="22"/>
              </w:rPr>
              <w:t xml:space="preserve">. </w:t>
            </w:r>
          </w:p>
          <w:p w:rsidR="00357763" w:rsidRPr="00376422" w:rsidP="00357763" w14:paraId="3B70CD6F" w14:textId="6312ABAE">
            <w:pPr>
              <w:pStyle w:val="BodyText"/>
              <w:tabs>
                <w:tab w:val="num" w:pos="720"/>
                <w:tab w:val="num" w:pos="1440"/>
              </w:tabs>
              <w:ind w:left="-46"/>
              <w:rPr>
                <w:sz w:val="22"/>
                <w:szCs w:val="22"/>
              </w:rPr>
            </w:pPr>
          </w:p>
        </w:tc>
        <w:tc>
          <w:tcPr>
            <w:tcW w:w="3948" w:type="dxa"/>
          </w:tcPr>
          <w:p w:rsidR="00357763" w:rsidRPr="00376422" w:rsidP="00357763" w14:paraId="7185FA55" w14:textId="2C641127">
            <w:pPr>
              <w:jc w:val="both"/>
              <w:rPr>
                <w:sz w:val="22"/>
                <w:szCs w:val="22"/>
              </w:rPr>
            </w:pPr>
            <w:r>
              <w:rPr>
                <w:sz w:val="22"/>
                <w:szCs w:val="22"/>
              </w:rPr>
              <w:t>Iesniegums</w:t>
            </w:r>
          </w:p>
        </w:tc>
      </w:tr>
      <w:tr w14:paraId="20078021" w14:textId="77777777" w:rsidTr="31D0F437">
        <w:tblPrEx>
          <w:tblW w:w="14748" w:type="dxa"/>
          <w:tblInd w:w="108" w:type="dxa"/>
          <w:tblLayout w:type="fixed"/>
          <w:tblLook w:val="0000"/>
        </w:tblPrEx>
        <w:trPr>
          <w:trHeight w:val="519"/>
        </w:trPr>
        <w:tc>
          <w:tcPr>
            <w:tcW w:w="720" w:type="dxa"/>
          </w:tcPr>
          <w:p w:rsidR="00357763" w:rsidP="00357763" w14:paraId="4BCEE46F" w14:textId="587C540C">
            <w:pPr>
              <w:jc w:val="center"/>
              <w:rPr>
                <w:b/>
                <w:bCs/>
                <w:sz w:val="22"/>
                <w:szCs w:val="22"/>
              </w:rPr>
            </w:pPr>
            <w:r>
              <w:rPr>
                <w:b/>
                <w:bCs/>
                <w:sz w:val="22"/>
                <w:szCs w:val="22"/>
              </w:rPr>
              <w:t>10.</w:t>
            </w:r>
          </w:p>
        </w:tc>
        <w:tc>
          <w:tcPr>
            <w:tcW w:w="3780" w:type="dxa"/>
          </w:tcPr>
          <w:p w:rsidR="00357763" w:rsidP="00357763" w14:paraId="5B1E6345" w14:textId="6ECA0B9B">
            <w:pPr>
              <w:jc w:val="both"/>
              <w:rPr>
                <w:sz w:val="22"/>
                <w:szCs w:val="22"/>
              </w:rPr>
            </w:pPr>
            <w:r>
              <w:rPr>
                <w:sz w:val="22"/>
                <w:szCs w:val="22"/>
              </w:rPr>
              <w:t>P</w:t>
            </w:r>
            <w:r w:rsidRPr="00515822">
              <w:rPr>
                <w:sz w:val="22"/>
                <w:szCs w:val="22"/>
              </w:rPr>
              <w:t xml:space="preserve">rojekta </w:t>
            </w:r>
            <w:r w:rsidR="00765696">
              <w:rPr>
                <w:sz w:val="22"/>
                <w:szCs w:val="22"/>
              </w:rPr>
              <w:t>izpildītājs</w:t>
            </w:r>
            <w:r>
              <w:rPr>
                <w:sz w:val="22"/>
                <w:szCs w:val="22"/>
              </w:rPr>
              <w:t xml:space="preserve"> ne</w:t>
            </w:r>
            <w:r w:rsidRPr="00515822">
              <w:rPr>
                <w:sz w:val="22"/>
                <w:szCs w:val="22"/>
              </w:rPr>
              <w:t xml:space="preserve">atbilst </w:t>
            </w:r>
            <w:r w:rsidR="00350EE4">
              <w:rPr>
                <w:sz w:val="22"/>
                <w:szCs w:val="22"/>
              </w:rPr>
              <w:t>MK n</w:t>
            </w:r>
            <w:r w:rsidRPr="00515822">
              <w:rPr>
                <w:sz w:val="22"/>
                <w:szCs w:val="22"/>
              </w:rPr>
              <w:t>oteikumu 6</w:t>
            </w:r>
            <w:r w:rsidR="00A90AAA">
              <w:rPr>
                <w:sz w:val="22"/>
                <w:szCs w:val="22"/>
              </w:rPr>
              <w:t xml:space="preserve">.1., 6.2., 6.3., 6.4. </w:t>
            </w:r>
            <w:r w:rsidR="00665311">
              <w:rPr>
                <w:sz w:val="22"/>
                <w:szCs w:val="22"/>
              </w:rPr>
              <w:t>un</w:t>
            </w:r>
            <w:r w:rsidR="00A90AAA">
              <w:rPr>
                <w:sz w:val="22"/>
                <w:szCs w:val="22"/>
              </w:rPr>
              <w:t xml:space="preserve"> 6.5</w:t>
            </w:r>
            <w:r w:rsidRPr="00515822">
              <w:rPr>
                <w:sz w:val="22"/>
                <w:szCs w:val="22"/>
              </w:rPr>
              <w:t xml:space="preserve">. </w:t>
            </w:r>
            <w:r w:rsidR="00A90AAA">
              <w:rPr>
                <w:sz w:val="22"/>
                <w:szCs w:val="22"/>
              </w:rPr>
              <w:t>apakš</w:t>
            </w:r>
            <w:r w:rsidRPr="00515822">
              <w:rPr>
                <w:sz w:val="22"/>
                <w:szCs w:val="22"/>
              </w:rPr>
              <w:t>punktā minētajiem kritērijiem</w:t>
            </w:r>
            <w:r>
              <w:rPr>
                <w:sz w:val="22"/>
                <w:szCs w:val="22"/>
              </w:rPr>
              <w:t xml:space="preserve"> (ja attiecināms).</w:t>
            </w:r>
          </w:p>
        </w:tc>
        <w:tc>
          <w:tcPr>
            <w:tcW w:w="6300" w:type="dxa"/>
          </w:tcPr>
          <w:p w:rsidR="00357763" w:rsidP="00357763" w14:paraId="1E28894A" w14:textId="67B32EC1">
            <w:pPr>
              <w:pStyle w:val="BodyText"/>
              <w:tabs>
                <w:tab w:val="num" w:pos="720"/>
                <w:tab w:val="num" w:pos="1440"/>
              </w:tabs>
              <w:ind w:left="-46"/>
              <w:rPr>
                <w:sz w:val="22"/>
                <w:szCs w:val="22"/>
              </w:rPr>
            </w:pPr>
            <w:r>
              <w:rPr>
                <w:sz w:val="22"/>
                <w:szCs w:val="22"/>
              </w:rPr>
              <w:t xml:space="preserve">Ja komersants plāno īstenot savu prioritāro projektu, kritērijs netiek vērtēts un </w:t>
            </w:r>
            <w:r w:rsidR="004B3080">
              <w:rPr>
                <w:sz w:val="22"/>
                <w:szCs w:val="22"/>
              </w:rPr>
              <w:t>Pārbaudes lapā</w:t>
            </w:r>
            <w:r>
              <w:rPr>
                <w:sz w:val="22"/>
                <w:szCs w:val="22"/>
              </w:rPr>
              <w:t xml:space="preserve"> tiek veikta atzīme pie “N/a”.</w:t>
            </w:r>
          </w:p>
          <w:p w:rsidR="00357763" w:rsidP="00357763" w14:paraId="698C55CE" w14:textId="77777777">
            <w:pPr>
              <w:pStyle w:val="BodyText"/>
              <w:tabs>
                <w:tab w:val="num" w:pos="720"/>
                <w:tab w:val="num" w:pos="1440"/>
              </w:tabs>
              <w:ind w:left="-46"/>
              <w:rPr>
                <w:sz w:val="22"/>
                <w:szCs w:val="22"/>
              </w:rPr>
            </w:pPr>
          </w:p>
          <w:p w:rsidR="00EB16B3" w:rsidP="00EB16B3" w14:paraId="3A48C948" w14:textId="0C40EA5D">
            <w:pPr>
              <w:pStyle w:val="BodyText"/>
              <w:tabs>
                <w:tab w:val="num" w:pos="720"/>
                <w:tab w:val="num" w:pos="1440"/>
              </w:tabs>
              <w:ind w:left="-46"/>
              <w:rPr>
                <w:sz w:val="22"/>
                <w:szCs w:val="22"/>
              </w:rPr>
            </w:pPr>
            <w:r>
              <w:rPr>
                <w:sz w:val="22"/>
                <w:szCs w:val="22"/>
              </w:rPr>
              <w:t xml:space="preserve">Ja komersants </w:t>
            </w:r>
            <w:r w:rsidR="00665311">
              <w:rPr>
                <w:sz w:val="22"/>
                <w:szCs w:val="22"/>
              </w:rPr>
              <w:t>ir izpildītājs</w:t>
            </w:r>
            <w:r>
              <w:rPr>
                <w:sz w:val="22"/>
                <w:szCs w:val="22"/>
              </w:rPr>
              <w:t xml:space="preserve"> cita komersanta pasūtīt</w:t>
            </w:r>
            <w:r w:rsidR="00665311">
              <w:rPr>
                <w:sz w:val="22"/>
                <w:szCs w:val="22"/>
              </w:rPr>
              <w:t>am</w:t>
            </w:r>
            <w:r>
              <w:rPr>
                <w:sz w:val="22"/>
                <w:szCs w:val="22"/>
              </w:rPr>
              <w:t xml:space="preserve"> prioritār</w:t>
            </w:r>
            <w:r w:rsidR="00665311">
              <w:rPr>
                <w:sz w:val="22"/>
                <w:szCs w:val="22"/>
              </w:rPr>
              <w:t>ajam</w:t>
            </w:r>
            <w:r>
              <w:rPr>
                <w:sz w:val="22"/>
                <w:szCs w:val="22"/>
              </w:rPr>
              <w:t xml:space="preserve"> projekt</w:t>
            </w:r>
            <w:r w:rsidR="00665311">
              <w:rPr>
                <w:sz w:val="22"/>
                <w:szCs w:val="22"/>
              </w:rPr>
              <w:t>am</w:t>
            </w:r>
            <w:r>
              <w:rPr>
                <w:sz w:val="22"/>
                <w:szCs w:val="22"/>
              </w:rPr>
              <w:t xml:space="preserve">, pārbauda vai iesniegumam ir pievienots </w:t>
            </w:r>
            <w:r w:rsidRPr="00E03947">
              <w:rPr>
                <w:sz w:val="22"/>
                <w:szCs w:val="22"/>
              </w:rPr>
              <w:t xml:space="preserve">projekta </w:t>
            </w:r>
            <w:r w:rsidR="00665311">
              <w:rPr>
                <w:sz w:val="22"/>
                <w:szCs w:val="22"/>
              </w:rPr>
              <w:t>izpildītāja</w:t>
            </w:r>
            <w:r w:rsidRPr="00E03947" w:rsidR="00665311">
              <w:rPr>
                <w:sz w:val="22"/>
                <w:szCs w:val="22"/>
              </w:rPr>
              <w:t xml:space="preserve"> </w:t>
            </w:r>
            <w:r w:rsidRPr="00E03947">
              <w:rPr>
                <w:sz w:val="22"/>
                <w:szCs w:val="22"/>
              </w:rPr>
              <w:t xml:space="preserve">apliecinājums par atbilstību </w:t>
            </w:r>
            <w:r w:rsidR="00350EE4">
              <w:rPr>
                <w:sz w:val="22"/>
                <w:szCs w:val="22"/>
              </w:rPr>
              <w:t>MK n</w:t>
            </w:r>
            <w:r w:rsidRPr="00E03947">
              <w:rPr>
                <w:sz w:val="22"/>
                <w:szCs w:val="22"/>
              </w:rPr>
              <w:t xml:space="preserve">oteikumu </w:t>
            </w:r>
            <w:r w:rsidRPr="00515822" w:rsidR="005A13CD">
              <w:rPr>
                <w:sz w:val="22"/>
                <w:szCs w:val="22"/>
              </w:rPr>
              <w:t>6</w:t>
            </w:r>
            <w:r w:rsidR="005A13CD">
              <w:rPr>
                <w:sz w:val="22"/>
                <w:szCs w:val="22"/>
              </w:rPr>
              <w:t>.1., 6.2., 6.3., 6.4. un 6.5</w:t>
            </w:r>
            <w:r w:rsidRPr="00515822" w:rsidR="005A13CD">
              <w:rPr>
                <w:sz w:val="22"/>
                <w:szCs w:val="22"/>
              </w:rPr>
              <w:t xml:space="preserve">. </w:t>
            </w:r>
            <w:r w:rsidR="005A13CD">
              <w:rPr>
                <w:sz w:val="22"/>
                <w:szCs w:val="22"/>
              </w:rPr>
              <w:t>apakš</w:t>
            </w:r>
            <w:r w:rsidRPr="00515822" w:rsidR="005A13CD">
              <w:rPr>
                <w:sz w:val="22"/>
                <w:szCs w:val="22"/>
              </w:rPr>
              <w:t>punktā</w:t>
            </w:r>
            <w:r w:rsidRPr="00E03947" w:rsidR="005A13CD">
              <w:rPr>
                <w:sz w:val="22"/>
                <w:szCs w:val="22"/>
              </w:rPr>
              <w:t xml:space="preserve"> </w:t>
            </w:r>
            <w:r w:rsidRPr="00E03947">
              <w:rPr>
                <w:sz w:val="22"/>
                <w:szCs w:val="22"/>
              </w:rPr>
              <w:t>minētajiem kritērijiem</w:t>
            </w:r>
            <w:r>
              <w:rPr>
                <w:sz w:val="22"/>
                <w:szCs w:val="22"/>
              </w:rPr>
              <w:t>.</w:t>
            </w:r>
          </w:p>
          <w:p w:rsidR="00EB16B3" w:rsidP="00EB16B3" w14:paraId="006FE431" w14:textId="77777777">
            <w:pPr>
              <w:pStyle w:val="BodyText"/>
              <w:tabs>
                <w:tab w:val="num" w:pos="720"/>
                <w:tab w:val="num" w:pos="1440"/>
              </w:tabs>
              <w:ind w:left="-46"/>
              <w:rPr>
                <w:sz w:val="22"/>
                <w:szCs w:val="22"/>
              </w:rPr>
            </w:pPr>
          </w:p>
          <w:p w:rsidR="00C070ED" w:rsidP="00C070ED" w14:paraId="6034D8AF" w14:textId="77777777">
            <w:pPr>
              <w:pStyle w:val="BodyText"/>
              <w:tabs>
                <w:tab w:val="num" w:pos="720"/>
                <w:tab w:val="num" w:pos="1440"/>
              </w:tabs>
              <w:ind w:left="-46"/>
              <w:rPr>
                <w:color w:val="000000" w:themeColor="text1"/>
                <w:sz w:val="22"/>
                <w:szCs w:val="22"/>
              </w:rPr>
            </w:pPr>
            <w:r w:rsidRPr="00376422">
              <w:rPr>
                <w:sz w:val="22"/>
                <w:szCs w:val="22"/>
              </w:rPr>
              <w:t xml:space="preserve">Pārbauda, vai </w:t>
            </w:r>
            <w:r w:rsidR="00B71377">
              <w:rPr>
                <w:sz w:val="22"/>
                <w:szCs w:val="22"/>
              </w:rPr>
              <w:t>iepriekš minētais apliecinājums</w:t>
            </w:r>
            <w:r w:rsidRPr="00376422">
              <w:rPr>
                <w:sz w:val="22"/>
                <w:szCs w:val="22"/>
              </w:rPr>
              <w:t xml:space="preserve"> ir parakstīts</w:t>
            </w:r>
            <w:r w:rsidR="00B71377">
              <w:rPr>
                <w:sz w:val="22"/>
                <w:szCs w:val="22"/>
              </w:rPr>
              <w:t xml:space="preserve"> </w:t>
            </w:r>
            <w:r>
              <w:rPr>
                <w:color w:val="000000" w:themeColor="text1"/>
                <w:sz w:val="22"/>
                <w:szCs w:val="22"/>
              </w:rPr>
              <w:t>un to</w:t>
            </w:r>
            <w:r w:rsidRPr="00376422">
              <w:rPr>
                <w:color w:val="000000" w:themeColor="text1"/>
                <w:sz w:val="22"/>
                <w:szCs w:val="22"/>
              </w:rPr>
              <w:t xml:space="preserve"> ir parakstījusi komersanta </w:t>
            </w:r>
            <w:r w:rsidRPr="00376422">
              <w:rPr>
                <w:color w:val="000000" w:themeColor="text1"/>
                <w:sz w:val="22"/>
                <w:szCs w:val="22"/>
              </w:rPr>
              <w:t>paraksttiesīgā</w:t>
            </w:r>
            <w:r w:rsidRPr="00376422">
              <w:rPr>
                <w:color w:val="000000" w:themeColor="text1"/>
                <w:sz w:val="22"/>
                <w:szCs w:val="22"/>
              </w:rPr>
              <w:t xml:space="preserve"> persona. Informāciju par </w:t>
            </w:r>
            <w:r w:rsidRPr="00376422">
              <w:rPr>
                <w:color w:val="000000" w:themeColor="text1"/>
                <w:sz w:val="22"/>
                <w:szCs w:val="22"/>
              </w:rPr>
              <w:t>paraksttiesīgo</w:t>
            </w:r>
            <w:r w:rsidRPr="00376422">
              <w:rPr>
                <w:color w:val="000000" w:themeColor="text1"/>
                <w:sz w:val="22"/>
                <w:szCs w:val="22"/>
              </w:rPr>
              <w:t xml:space="preserve"> personu pārbauda </w:t>
            </w:r>
            <w:r>
              <w:rPr>
                <w:color w:val="000000" w:themeColor="text1"/>
                <w:sz w:val="22"/>
                <w:szCs w:val="22"/>
              </w:rPr>
              <w:t>datu bāzes “</w:t>
            </w:r>
            <w:r w:rsidRPr="00376422">
              <w:rPr>
                <w:color w:val="000000" w:themeColor="text1"/>
                <w:sz w:val="22"/>
                <w:szCs w:val="22"/>
              </w:rPr>
              <w:t>Lursoft</w:t>
            </w:r>
            <w:r>
              <w:rPr>
                <w:color w:val="000000" w:themeColor="text1"/>
                <w:sz w:val="22"/>
                <w:szCs w:val="22"/>
              </w:rPr>
              <w:t>” (turpmāk - Lursoft)</w:t>
            </w:r>
            <w:r w:rsidRPr="00376422">
              <w:rPr>
                <w:color w:val="000000" w:themeColor="text1"/>
                <w:sz w:val="22"/>
                <w:szCs w:val="22"/>
              </w:rPr>
              <w:t xml:space="preserve"> pilnās izziņas sadaļā “Valde” un “</w:t>
            </w:r>
            <w:r w:rsidRPr="00376422">
              <w:rPr>
                <w:color w:val="000000" w:themeColor="text1"/>
                <w:sz w:val="22"/>
                <w:szCs w:val="22"/>
              </w:rPr>
              <w:t>Prokūru</w:t>
            </w:r>
            <w:r w:rsidRPr="00376422">
              <w:rPr>
                <w:color w:val="000000" w:themeColor="text1"/>
                <w:sz w:val="22"/>
                <w:szCs w:val="22"/>
              </w:rPr>
              <w:t xml:space="preserve"> saraksts”.</w:t>
            </w:r>
          </w:p>
          <w:p w:rsidR="00C070ED" w:rsidP="00C070ED" w14:paraId="4A67F15F" w14:textId="77777777">
            <w:pPr>
              <w:pStyle w:val="BodyText"/>
              <w:tabs>
                <w:tab w:val="num" w:pos="720"/>
                <w:tab w:val="num" w:pos="1440"/>
              </w:tabs>
              <w:ind w:left="-46"/>
              <w:rPr>
                <w:color w:val="000000" w:themeColor="text1"/>
                <w:sz w:val="22"/>
                <w:szCs w:val="22"/>
              </w:rPr>
            </w:pPr>
          </w:p>
          <w:p w:rsidR="00262542" w:rsidP="00262542" w14:paraId="6A26652C" w14:textId="77777777">
            <w:pPr>
              <w:pStyle w:val="BodyText"/>
              <w:tabs>
                <w:tab w:val="num" w:pos="720"/>
                <w:tab w:val="num" w:pos="1440"/>
              </w:tabs>
              <w:ind w:left="-46"/>
              <w:rPr>
                <w:color w:val="000000" w:themeColor="text1"/>
                <w:sz w:val="22"/>
                <w:szCs w:val="22"/>
              </w:rPr>
            </w:pPr>
            <w:r w:rsidRPr="008308F9">
              <w:rPr>
                <w:color w:val="000000" w:themeColor="text1"/>
                <w:sz w:val="22"/>
                <w:szCs w:val="22"/>
              </w:rPr>
              <w:t xml:space="preserve">Elektroniski aizpildītai </w:t>
            </w:r>
            <w:r w:rsidR="00C070ED">
              <w:rPr>
                <w:color w:val="000000" w:themeColor="text1"/>
                <w:sz w:val="22"/>
                <w:szCs w:val="22"/>
              </w:rPr>
              <w:t>P</w:t>
            </w:r>
            <w:r w:rsidRPr="008308F9">
              <w:rPr>
                <w:color w:val="000000" w:themeColor="text1"/>
                <w:sz w:val="22"/>
                <w:szCs w:val="22"/>
              </w:rPr>
              <w:t xml:space="preserve">ārbaudes lapai pievieno izdruku no Lursoft, no kuras redzams, kas ir komersanta </w:t>
            </w:r>
            <w:r w:rsidRPr="008308F9">
              <w:rPr>
                <w:color w:val="000000" w:themeColor="text1"/>
                <w:sz w:val="22"/>
                <w:szCs w:val="22"/>
              </w:rPr>
              <w:t>paraksttiesīgās</w:t>
            </w:r>
            <w:r w:rsidRPr="008308F9">
              <w:rPr>
                <w:color w:val="000000" w:themeColor="text1"/>
                <w:sz w:val="22"/>
                <w:szCs w:val="22"/>
              </w:rPr>
              <w:t xml:space="preserve"> personas. Ja </w:t>
            </w:r>
            <w:r w:rsidR="00C070ED">
              <w:rPr>
                <w:color w:val="000000" w:themeColor="text1"/>
                <w:sz w:val="22"/>
                <w:szCs w:val="22"/>
              </w:rPr>
              <w:t>apliecinājumu</w:t>
            </w:r>
            <w:r w:rsidRPr="008308F9">
              <w:rPr>
                <w:color w:val="000000" w:themeColor="text1"/>
                <w:sz w:val="22"/>
                <w:szCs w:val="22"/>
              </w:rPr>
              <w:t xml:space="preserve"> nav parakstījusi </w:t>
            </w:r>
            <w:r w:rsidRPr="008308F9">
              <w:rPr>
                <w:color w:val="000000" w:themeColor="text1"/>
                <w:sz w:val="22"/>
                <w:szCs w:val="22"/>
              </w:rPr>
              <w:t>paraksttiesīgā</w:t>
            </w:r>
            <w:r w:rsidRPr="008308F9">
              <w:rPr>
                <w:color w:val="000000" w:themeColor="text1"/>
                <w:sz w:val="22"/>
                <w:szCs w:val="22"/>
              </w:rPr>
              <w:t xml:space="preserve"> persona, pārbauda, vai iesniegumam ir pievienota pilnvara. </w:t>
            </w:r>
          </w:p>
          <w:p w:rsidR="00262542" w:rsidP="00262542" w14:paraId="7ED09122" w14:textId="77777777">
            <w:pPr>
              <w:pStyle w:val="BodyText"/>
              <w:tabs>
                <w:tab w:val="num" w:pos="720"/>
                <w:tab w:val="num" w:pos="1440"/>
              </w:tabs>
              <w:ind w:left="-46"/>
              <w:rPr>
                <w:color w:val="000000" w:themeColor="text1"/>
                <w:sz w:val="22"/>
                <w:szCs w:val="22"/>
              </w:rPr>
            </w:pPr>
          </w:p>
          <w:p w:rsidR="00262542" w:rsidRPr="00904856" w:rsidP="00904856" w14:paraId="0E84C91C" w14:textId="2BC9EB06">
            <w:pPr>
              <w:pStyle w:val="BodyText"/>
              <w:tabs>
                <w:tab w:val="num" w:pos="720"/>
                <w:tab w:val="num" w:pos="1440"/>
              </w:tabs>
              <w:ind w:left="-46"/>
              <w:rPr>
                <w:color w:val="000000" w:themeColor="text1"/>
                <w:sz w:val="22"/>
                <w:szCs w:val="22"/>
              </w:rPr>
            </w:pPr>
            <w:r>
              <w:rPr>
                <w:iCs/>
                <w:sz w:val="22"/>
                <w:szCs w:val="22"/>
              </w:rPr>
              <w:t>Papildus pārbauda vai:</w:t>
            </w:r>
          </w:p>
          <w:p w:rsidR="00262542" w:rsidRPr="00265D8B" w:rsidP="00785048" w14:paraId="1723DFDC" w14:textId="5D61058B">
            <w:pPr>
              <w:pStyle w:val="BodyText"/>
              <w:numPr>
                <w:ilvl w:val="0"/>
                <w:numId w:val="42"/>
              </w:numPr>
              <w:rPr>
                <w:iCs/>
                <w:sz w:val="22"/>
                <w:szCs w:val="22"/>
              </w:rPr>
            </w:pPr>
            <w:r>
              <w:rPr>
                <w:iCs/>
                <w:sz w:val="22"/>
                <w:szCs w:val="22"/>
              </w:rPr>
              <w:t>projekta izpildītājam</w:t>
            </w:r>
            <w:r w:rsidRPr="00D222A8">
              <w:rPr>
                <w:iCs/>
                <w:sz w:val="22"/>
                <w:szCs w:val="22"/>
              </w:rPr>
              <w:t xml:space="preserve"> </w:t>
            </w:r>
            <w:r w:rsidRPr="00D222A8">
              <w:rPr>
                <w:iCs/>
                <w:sz w:val="22"/>
                <w:szCs w:val="22"/>
              </w:rPr>
              <w:t>izvērtējuma</w:t>
            </w:r>
            <w:r w:rsidRPr="00D222A8">
              <w:rPr>
                <w:iCs/>
                <w:sz w:val="22"/>
                <w:szCs w:val="22"/>
              </w:rPr>
              <w:t xml:space="preserve"> dienā </w:t>
            </w:r>
            <w:r>
              <w:rPr>
                <w:iCs/>
                <w:sz w:val="22"/>
                <w:szCs w:val="22"/>
              </w:rPr>
              <w:t xml:space="preserve">nav </w:t>
            </w:r>
            <w:r w:rsidRPr="00D222A8">
              <w:rPr>
                <w:iCs/>
                <w:sz w:val="22"/>
                <w:szCs w:val="22"/>
              </w:rPr>
              <w:t>piešķirts Valsts ieņēmuma dienesta C, N vai J uzņēmuma nodokļu maksātāja reitings</w:t>
            </w:r>
            <w:r>
              <w:rPr>
                <w:iCs/>
                <w:sz w:val="22"/>
                <w:szCs w:val="22"/>
              </w:rPr>
              <w:t xml:space="preserve">. Nodokļu maksātāja reitingu pārbauda VID </w:t>
            </w:r>
            <w:r w:rsidRPr="00265D8B">
              <w:rPr>
                <w:iCs/>
                <w:sz w:val="22"/>
                <w:szCs w:val="22"/>
              </w:rPr>
              <w:t>Nodokļu maksātāja reiting</w:t>
            </w:r>
            <w:r>
              <w:rPr>
                <w:iCs/>
                <w:sz w:val="22"/>
                <w:szCs w:val="22"/>
              </w:rPr>
              <w:t>u datu bāzē vai Lursoft</w:t>
            </w:r>
            <w:r w:rsidRPr="00265D8B">
              <w:rPr>
                <w:iCs/>
                <w:sz w:val="22"/>
                <w:szCs w:val="22"/>
              </w:rPr>
              <w:t>;</w:t>
            </w:r>
          </w:p>
          <w:p w:rsidR="00262542" w:rsidRPr="00335833" w:rsidP="00785048" w14:paraId="564FC699" w14:textId="61C444CD">
            <w:pPr>
              <w:pStyle w:val="BodyText"/>
              <w:numPr>
                <w:ilvl w:val="0"/>
                <w:numId w:val="42"/>
              </w:numPr>
              <w:rPr>
                <w:sz w:val="22"/>
                <w:szCs w:val="22"/>
              </w:rPr>
            </w:pPr>
            <w:r>
              <w:rPr>
                <w:sz w:val="22"/>
                <w:szCs w:val="22"/>
              </w:rPr>
              <w:t>projekta izpildītājam</w:t>
            </w:r>
            <w:r w:rsidRPr="000870E1">
              <w:rPr>
                <w:sz w:val="22"/>
                <w:szCs w:val="22"/>
              </w:rPr>
              <w:t xml:space="preserve"> nav noteiktas starptautiskās vai nacionālās sankcijas</w:t>
            </w:r>
            <w:r>
              <w:rPr>
                <w:sz w:val="22"/>
                <w:szCs w:val="22"/>
              </w:rPr>
              <w:t xml:space="preserve"> saskaņā ar</w:t>
            </w:r>
            <w:r w:rsidRPr="000870E1">
              <w:rPr>
                <w:sz w:val="22"/>
                <w:szCs w:val="22"/>
              </w:rPr>
              <w:t xml:space="preserve"> Lursoft sadaļā “Sankciju katalogs” </w:t>
            </w:r>
            <w:hyperlink r:id="rId10" w:history="1">
              <w:r>
                <w:rPr>
                  <w:sz w:val="22"/>
                  <w:szCs w:val="22"/>
                </w:rPr>
                <w:t>pieejamo</w:t>
              </w:r>
            </w:hyperlink>
            <w:r w:rsidRPr="00A14E87">
              <w:rPr>
                <w:sz w:val="22"/>
                <w:szCs w:val="22"/>
              </w:rPr>
              <w:t xml:space="preserve"> informāciju;</w:t>
            </w:r>
          </w:p>
          <w:p w:rsidR="00262542" w:rsidRPr="00A14E87" w:rsidP="00785048" w14:paraId="4D82C6F4" w14:textId="5822C77D">
            <w:pPr>
              <w:pStyle w:val="BodyText"/>
              <w:numPr>
                <w:ilvl w:val="0"/>
                <w:numId w:val="42"/>
              </w:numPr>
              <w:rPr>
                <w:sz w:val="22"/>
                <w:szCs w:val="22"/>
              </w:rPr>
            </w:pPr>
            <w:r>
              <w:rPr>
                <w:sz w:val="22"/>
                <w:szCs w:val="22"/>
              </w:rPr>
              <w:t>projekta izpildītājs</w:t>
            </w:r>
            <w:r w:rsidRPr="31D0F437">
              <w:rPr>
                <w:sz w:val="22"/>
                <w:szCs w:val="22"/>
              </w:rPr>
              <w:t xml:space="preserve"> nav tāda kapitālsabiedrība, kurā </w:t>
            </w:r>
            <w:r w:rsidRPr="31D0F437">
              <w:rPr>
                <w:sz w:val="22"/>
                <w:szCs w:val="22"/>
                <w:lang w:val="lv"/>
              </w:rPr>
              <w:t>tieša</w:t>
            </w:r>
            <w:r w:rsidRPr="31D0F437">
              <w:rPr>
                <w:sz w:val="22"/>
                <w:szCs w:val="22"/>
                <w:lang w:val="lv"/>
              </w:rPr>
              <w:t xml:space="preserve"> vai netieša</w:t>
            </w:r>
            <w:r w:rsidRPr="31D0F437">
              <w:rPr>
                <w:sz w:val="22"/>
                <w:szCs w:val="22"/>
                <w:lang w:val="lv"/>
              </w:rPr>
              <w:t xml:space="preserve"> izšķirošā ietekme ir Krievijas Federācijai vai Baltkrievijas Republikai, tās pilsoņiem vai juridiskajām personām, kas reģistrētas Krievijas Federācijā vai Baltkrievijas Republikā, atbilstoši Lursoft AML izziņas sadaļā "Valstu riski" un "Citi ierobežojumi" pieejamai informācijai; </w:t>
            </w:r>
          </w:p>
          <w:p w:rsidR="00262542" w:rsidRPr="00A14E87" w:rsidP="00785048" w14:paraId="2D1763A5" w14:textId="411C6BC4">
            <w:pPr>
              <w:pStyle w:val="BodyText"/>
              <w:numPr>
                <w:ilvl w:val="0"/>
                <w:numId w:val="42"/>
              </w:numPr>
              <w:rPr>
                <w:iCs/>
                <w:sz w:val="22"/>
                <w:szCs w:val="22"/>
              </w:rPr>
            </w:pPr>
            <w:r>
              <w:rPr>
                <w:sz w:val="22"/>
                <w:szCs w:val="22"/>
                <w:lang w:val="lv"/>
              </w:rPr>
              <w:t>projekta izpildītājs</w:t>
            </w:r>
            <w:r w:rsidRPr="06574220">
              <w:rPr>
                <w:sz w:val="22"/>
                <w:szCs w:val="22"/>
                <w:lang w:val="lv"/>
              </w:rPr>
              <w:t xml:space="preserve"> nav tāda</w:t>
            </w:r>
            <w:r w:rsidRPr="00231F15">
              <w:rPr>
                <w:sz w:val="22"/>
                <w:szCs w:val="22"/>
                <w:lang w:val="lv"/>
              </w:rPr>
              <w:t xml:space="preserve"> komandītsabiedrība, kur</w:t>
            </w:r>
            <w:r w:rsidRPr="06574220">
              <w:rPr>
                <w:sz w:val="22"/>
                <w:szCs w:val="22"/>
                <w:lang w:val="lv"/>
              </w:rPr>
              <w:t>as</w:t>
            </w:r>
            <w:r w:rsidRPr="00231F15">
              <w:rPr>
                <w:sz w:val="22"/>
                <w:szCs w:val="22"/>
                <w:lang w:val="lv"/>
              </w:rPr>
              <w:t xml:space="preserve"> biedri ir Krievijai vai Baltkrievijai piederīgās personas vai šīm personām ir izšķirošā ietekme pār biedriem</w:t>
            </w:r>
            <w:r w:rsidRPr="56831D46">
              <w:rPr>
                <w:sz w:val="22"/>
                <w:szCs w:val="22"/>
                <w:lang w:val="lv"/>
              </w:rPr>
              <w:t>, atbilstoši Lursoft AML izziņas sadaļā "Valstu riski" un "Citi ierobežojumi" pieejamai informācijai;</w:t>
            </w:r>
          </w:p>
          <w:p w:rsidR="00262542" w:rsidRPr="003822AB" w:rsidP="00785048" w14:paraId="75568515" w14:textId="399CB736">
            <w:pPr>
              <w:pStyle w:val="BodyText"/>
              <w:numPr>
                <w:ilvl w:val="0"/>
                <w:numId w:val="42"/>
              </w:numPr>
              <w:rPr>
                <w:iCs/>
                <w:sz w:val="22"/>
                <w:szCs w:val="22"/>
              </w:rPr>
            </w:pPr>
            <w:r>
              <w:rPr>
                <w:sz w:val="22"/>
                <w:szCs w:val="22"/>
                <w:lang w:val="lv"/>
              </w:rPr>
              <w:t xml:space="preserve">projekta izpildītājs, atbilstoši MK noteikumu 15. punktam, </w:t>
            </w:r>
            <w:r w:rsidRPr="00F133B3">
              <w:rPr>
                <w:sz w:val="22"/>
                <w:szCs w:val="22"/>
              </w:rPr>
              <w:t xml:space="preserve">pēdējo triju gadu laikā </w:t>
            </w:r>
            <w:r>
              <w:rPr>
                <w:sz w:val="22"/>
                <w:szCs w:val="22"/>
              </w:rPr>
              <w:t xml:space="preserve">nav </w:t>
            </w:r>
            <w:r w:rsidRPr="00F133B3">
              <w:rPr>
                <w:sz w:val="22"/>
                <w:szCs w:val="22"/>
              </w:rPr>
              <w:t>izslēgt</w:t>
            </w:r>
            <w:r>
              <w:rPr>
                <w:sz w:val="22"/>
                <w:szCs w:val="22"/>
              </w:rPr>
              <w:t>s</w:t>
            </w:r>
            <w:r w:rsidRPr="00F133B3">
              <w:rPr>
                <w:sz w:val="22"/>
                <w:szCs w:val="22"/>
              </w:rPr>
              <w:t xml:space="preserve"> no to komersantu saraksta, kuri tiesīgi saņemt prioritārā kārtībā sniedzamos pakalpojumu</w:t>
            </w:r>
            <w:r>
              <w:rPr>
                <w:sz w:val="22"/>
                <w:szCs w:val="22"/>
              </w:rPr>
              <w:t>.</w:t>
            </w:r>
          </w:p>
          <w:p w:rsidR="00357763" w:rsidP="00357763" w14:paraId="19740A19" w14:textId="77777777">
            <w:pPr>
              <w:pStyle w:val="BodyText"/>
              <w:tabs>
                <w:tab w:val="num" w:pos="720"/>
                <w:tab w:val="num" w:pos="1440"/>
              </w:tabs>
              <w:ind w:left="-46"/>
              <w:rPr>
                <w:sz w:val="22"/>
                <w:szCs w:val="22"/>
              </w:rPr>
            </w:pPr>
          </w:p>
          <w:p w:rsidR="00357763" w:rsidP="00357763" w14:paraId="713519BC" w14:textId="6CCC548B">
            <w:pPr>
              <w:pStyle w:val="BodyText"/>
              <w:tabs>
                <w:tab w:val="num" w:pos="720"/>
                <w:tab w:val="num" w:pos="1440"/>
              </w:tabs>
              <w:ind w:left="-46"/>
              <w:rPr>
                <w:sz w:val="22"/>
                <w:szCs w:val="22"/>
              </w:rPr>
            </w:pPr>
            <w:r>
              <w:rPr>
                <w:sz w:val="22"/>
                <w:szCs w:val="22"/>
              </w:rPr>
              <w:t xml:space="preserve">Gadījumā, ja </w:t>
            </w:r>
            <w:r w:rsidRPr="00E03947">
              <w:rPr>
                <w:sz w:val="22"/>
                <w:szCs w:val="22"/>
              </w:rPr>
              <w:t xml:space="preserve">projekta </w:t>
            </w:r>
            <w:r w:rsidR="005A13CD">
              <w:rPr>
                <w:sz w:val="22"/>
                <w:szCs w:val="22"/>
              </w:rPr>
              <w:t>izpildītāja</w:t>
            </w:r>
            <w:r w:rsidRPr="00E03947" w:rsidR="005A13CD">
              <w:rPr>
                <w:sz w:val="22"/>
                <w:szCs w:val="22"/>
              </w:rPr>
              <w:t xml:space="preserve"> </w:t>
            </w:r>
            <w:r w:rsidRPr="00E03947">
              <w:rPr>
                <w:sz w:val="22"/>
                <w:szCs w:val="22"/>
              </w:rPr>
              <w:t xml:space="preserve">apliecinājums par atbilstību </w:t>
            </w:r>
            <w:r w:rsidR="00350EE4">
              <w:rPr>
                <w:sz w:val="22"/>
                <w:szCs w:val="22"/>
              </w:rPr>
              <w:t>MK n</w:t>
            </w:r>
            <w:r w:rsidRPr="00E03947">
              <w:rPr>
                <w:sz w:val="22"/>
                <w:szCs w:val="22"/>
              </w:rPr>
              <w:t xml:space="preserve">oteikumu </w:t>
            </w:r>
            <w:r w:rsidRPr="00515822" w:rsidR="005A13CD">
              <w:rPr>
                <w:sz w:val="22"/>
                <w:szCs w:val="22"/>
              </w:rPr>
              <w:t>6</w:t>
            </w:r>
            <w:r w:rsidR="005A13CD">
              <w:rPr>
                <w:sz w:val="22"/>
                <w:szCs w:val="22"/>
              </w:rPr>
              <w:t>.1., 6.2., 6.3., 6.4. un 6.5</w:t>
            </w:r>
            <w:r w:rsidRPr="00515822" w:rsidR="005A13CD">
              <w:rPr>
                <w:sz w:val="22"/>
                <w:szCs w:val="22"/>
              </w:rPr>
              <w:t xml:space="preserve">. </w:t>
            </w:r>
            <w:r w:rsidR="005A13CD">
              <w:rPr>
                <w:sz w:val="22"/>
                <w:szCs w:val="22"/>
              </w:rPr>
              <w:t>apakš</w:t>
            </w:r>
            <w:r w:rsidRPr="00515822" w:rsidR="005A13CD">
              <w:rPr>
                <w:sz w:val="22"/>
                <w:szCs w:val="22"/>
              </w:rPr>
              <w:t>punktā</w:t>
            </w:r>
            <w:r w:rsidRPr="00E03947">
              <w:rPr>
                <w:sz w:val="22"/>
                <w:szCs w:val="22"/>
              </w:rPr>
              <w:t xml:space="preserve"> minētajiem kritērijiem</w:t>
            </w:r>
            <w:r>
              <w:rPr>
                <w:sz w:val="22"/>
                <w:szCs w:val="22"/>
              </w:rPr>
              <w:t xml:space="preserve"> nav iesniegts, tiek lūgts iesniegt iepriekš minēto apliecinājumu.</w:t>
            </w:r>
          </w:p>
          <w:p w:rsidR="00357763" w:rsidP="00357763" w14:paraId="37D32BF4" w14:textId="2E22A1A0">
            <w:pPr>
              <w:pStyle w:val="BodyText"/>
              <w:tabs>
                <w:tab w:val="num" w:pos="720"/>
                <w:tab w:val="num" w:pos="1440"/>
              </w:tabs>
              <w:ind w:left="-46"/>
              <w:rPr>
                <w:sz w:val="22"/>
                <w:szCs w:val="22"/>
              </w:rPr>
            </w:pPr>
          </w:p>
        </w:tc>
        <w:tc>
          <w:tcPr>
            <w:tcW w:w="3948" w:type="dxa"/>
          </w:tcPr>
          <w:p w:rsidR="0056377C" w:rsidP="0056377C" w14:paraId="6CF8F1B1" w14:textId="77777777">
            <w:pPr>
              <w:pStyle w:val="ListParagraph"/>
              <w:numPr>
                <w:ilvl w:val="0"/>
                <w:numId w:val="43"/>
              </w:numPr>
              <w:ind w:left="458"/>
              <w:jc w:val="both"/>
              <w:rPr>
                <w:sz w:val="22"/>
                <w:szCs w:val="22"/>
              </w:rPr>
            </w:pPr>
            <w:r w:rsidRPr="0056377C">
              <w:rPr>
                <w:sz w:val="22"/>
                <w:szCs w:val="22"/>
              </w:rPr>
              <w:t>Iesniegums</w:t>
            </w:r>
          </w:p>
          <w:p w:rsidR="0056377C" w:rsidP="0056377C" w14:paraId="28FCB923" w14:textId="77777777">
            <w:pPr>
              <w:pStyle w:val="ListParagraph"/>
              <w:numPr>
                <w:ilvl w:val="0"/>
                <w:numId w:val="43"/>
              </w:numPr>
              <w:ind w:left="458"/>
              <w:jc w:val="both"/>
              <w:rPr>
                <w:sz w:val="22"/>
                <w:szCs w:val="22"/>
              </w:rPr>
            </w:pPr>
            <w:r w:rsidRPr="0056377C">
              <w:rPr>
                <w:sz w:val="22"/>
                <w:szCs w:val="22"/>
              </w:rPr>
              <w:t>Lursoft</w:t>
            </w:r>
          </w:p>
          <w:p w:rsidR="0056377C" w:rsidRPr="0056377C" w:rsidP="0056377C" w14:paraId="27051423" w14:textId="58CF6FB1">
            <w:pPr>
              <w:pStyle w:val="ListParagraph"/>
              <w:numPr>
                <w:ilvl w:val="0"/>
                <w:numId w:val="43"/>
              </w:numPr>
              <w:ind w:left="458"/>
              <w:jc w:val="both"/>
              <w:rPr>
                <w:sz w:val="22"/>
                <w:szCs w:val="22"/>
              </w:rPr>
            </w:pPr>
            <w:r w:rsidRPr="0056377C">
              <w:rPr>
                <w:sz w:val="22"/>
                <w:szCs w:val="22"/>
              </w:rPr>
              <w:t>VID datubāze</w:t>
            </w:r>
          </w:p>
          <w:p w:rsidR="0056377C" w:rsidP="00357763" w14:paraId="3B49F9F8" w14:textId="28DF3278">
            <w:pPr>
              <w:jc w:val="both"/>
              <w:rPr>
                <w:sz w:val="22"/>
                <w:szCs w:val="22"/>
              </w:rPr>
            </w:pPr>
          </w:p>
        </w:tc>
      </w:tr>
      <w:bookmarkEnd w:id="0"/>
    </w:tbl>
    <w:p w:rsidR="00A06D65" w:rsidRPr="00376422" w14:paraId="7B8FDCF3" w14:textId="55104EEE"/>
    <w:p w:rsidR="001D7E84" w:rsidRPr="00376422" w14:paraId="6DB0D474" w14:textId="33D357BC"/>
    <w:p w:rsidR="001D7E84" w:rsidRPr="00376422" w14:paraId="4DD988DC" w14:textId="77777777"/>
    <w:p w:rsidR="006D6723" w:rsidRPr="00376422" w14:paraId="4DBBCEE3" w14:textId="2D64374A">
      <w:pPr>
        <w:rPr>
          <w:sz w:val="22"/>
          <w:szCs w:val="22"/>
        </w:rPr>
      </w:pPr>
    </w:p>
    <w:p w:rsidR="001D7E84" w:rsidRPr="00376422" w14:paraId="78A9E3C7" w14:textId="28943797">
      <w:pPr>
        <w:rPr>
          <w:sz w:val="22"/>
          <w:szCs w:val="22"/>
        </w:rPr>
      </w:pPr>
    </w:p>
    <w:p w:rsidR="001D7E84" w14:paraId="59255DB7" w14:textId="098928B9">
      <w:pPr>
        <w:rPr>
          <w:sz w:val="22"/>
          <w:szCs w:val="22"/>
        </w:rPr>
      </w:pPr>
    </w:p>
    <w:p w:rsidR="00A06D65" w:rsidRPr="008C4AD9" w14:paraId="573C7301" w14:textId="77777777">
      <w:pPr>
        <w:rPr>
          <w:sz w:val="22"/>
          <w:szCs w:val="22"/>
        </w:rPr>
      </w:pPr>
    </w:p>
    <w:sectPr w:rsidSect="009F2DA2">
      <w:footerReference w:type="even" r:id="rId11"/>
      <w:footerReference w:type="default" r:id="rId12"/>
      <w:pgSz w:w="16838" w:h="11906" w:orient="landscape" w:code="9"/>
      <w:pgMar w:top="1440" w:right="1134" w:bottom="90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BA"/>
    <w:family w:val="roman"/>
    <w:pitch w:val="variable"/>
    <w:sig w:usb0="E00006FF" w:usb1="420024FF" w:usb2="02000000" w:usb3="00000000" w:csb0="0000019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7B1A8D" w:rsidP="009F2DA2" w14:paraId="78E4CC04"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7B1A8D" w:rsidP="009F2DA2" w14:paraId="7C73A17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7B1A8D" w:rsidP="009F2DA2" w14:paraId="6A2BB101" w14:textId="7A9A78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rsidR="007B1A8D" w:rsidP="009F2DA2" w14:paraId="29327511" w14:textId="77777777">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7E"/>
    <w:multiLevelType w:val="singleLevel"/>
    <w:tmpl w:val="802234AE"/>
    <w:lvl w:ilvl="0">
      <w:start w:val="1"/>
      <w:numFmt w:val="decimal"/>
      <w:lvlText w:val="%1."/>
      <w:lvlJc w:val="left"/>
      <w:pPr>
        <w:tabs>
          <w:tab w:val="num" w:pos="926"/>
        </w:tabs>
        <w:ind w:left="926" w:hanging="360"/>
      </w:pPr>
    </w:lvl>
  </w:abstractNum>
  <w:abstractNum w:abstractNumId="1">
    <w:nsid w:val="08EB4E20"/>
    <w:multiLevelType w:val="hybridMultilevel"/>
    <w:tmpl w:val="59E63F4C"/>
    <w:lvl w:ilvl="0">
      <w:start w:val="1"/>
      <w:numFmt w:val="decimal"/>
      <w:lvlText w:val="%1)"/>
      <w:lvlJc w:val="left"/>
      <w:pPr>
        <w:ind w:left="1066" w:hanging="360"/>
      </w:pPr>
      <w:rPr>
        <w:rFonts w:ascii="Times New Roman" w:eastAsia="Times New Roman" w:hAnsi="Times New Roman" w:cs="Times New Roman"/>
      </w:rPr>
    </w:lvl>
    <w:lvl w:ilvl="1" w:tentative="1">
      <w:start w:val="1"/>
      <w:numFmt w:val="lowerLetter"/>
      <w:lvlText w:val="%2."/>
      <w:lvlJc w:val="left"/>
      <w:pPr>
        <w:ind w:left="1786" w:hanging="360"/>
      </w:pPr>
    </w:lvl>
    <w:lvl w:ilvl="2" w:tentative="1">
      <w:start w:val="1"/>
      <w:numFmt w:val="lowerRoman"/>
      <w:lvlText w:val="%3."/>
      <w:lvlJc w:val="right"/>
      <w:pPr>
        <w:ind w:left="2506" w:hanging="180"/>
      </w:pPr>
    </w:lvl>
    <w:lvl w:ilvl="3" w:tentative="1">
      <w:start w:val="1"/>
      <w:numFmt w:val="decimal"/>
      <w:lvlText w:val="%4."/>
      <w:lvlJc w:val="left"/>
      <w:pPr>
        <w:ind w:left="3226" w:hanging="360"/>
      </w:pPr>
    </w:lvl>
    <w:lvl w:ilvl="4" w:tentative="1">
      <w:start w:val="1"/>
      <w:numFmt w:val="lowerLetter"/>
      <w:lvlText w:val="%5."/>
      <w:lvlJc w:val="left"/>
      <w:pPr>
        <w:ind w:left="3946" w:hanging="360"/>
      </w:pPr>
    </w:lvl>
    <w:lvl w:ilvl="5" w:tentative="1">
      <w:start w:val="1"/>
      <w:numFmt w:val="lowerRoman"/>
      <w:lvlText w:val="%6."/>
      <w:lvlJc w:val="right"/>
      <w:pPr>
        <w:ind w:left="4666" w:hanging="180"/>
      </w:pPr>
    </w:lvl>
    <w:lvl w:ilvl="6" w:tentative="1">
      <w:start w:val="1"/>
      <w:numFmt w:val="decimal"/>
      <w:lvlText w:val="%7."/>
      <w:lvlJc w:val="left"/>
      <w:pPr>
        <w:ind w:left="5386" w:hanging="360"/>
      </w:pPr>
    </w:lvl>
    <w:lvl w:ilvl="7" w:tentative="1">
      <w:start w:val="1"/>
      <w:numFmt w:val="lowerLetter"/>
      <w:lvlText w:val="%8."/>
      <w:lvlJc w:val="left"/>
      <w:pPr>
        <w:ind w:left="6106" w:hanging="360"/>
      </w:pPr>
    </w:lvl>
    <w:lvl w:ilvl="8" w:tentative="1">
      <w:start w:val="1"/>
      <w:numFmt w:val="lowerRoman"/>
      <w:lvlText w:val="%9."/>
      <w:lvlJc w:val="right"/>
      <w:pPr>
        <w:ind w:left="6826" w:hanging="180"/>
      </w:pPr>
    </w:lvl>
  </w:abstractNum>
  <w:abstractNum w:abstractNumId="2">
    <w:nsid w:val="0C1D595A"/>
    <w:multiLevelType w:val="hybridMultilevel"/>
    <w:tmpl w:val="3B08328E"/>
    <w:lvl w:ilvl="0">
      <w:start w:val="1"/>
      <w:numFmt w:val="bullet"/>
      <w:lvlText w:val=""/>
      <w:lvlJc w:val="left"/>
      <w:pPr>
        <w:ind w:left="374" w:hanging="360"/>
      </w:pPr>
      <w:rPr>
        <w:rFonts w:ascii="Symbol" w:hAnsi="Symbol" w:hint="default"/>
      </w:rPr>
    </w:lvl>
    <w:lvl w:ilvl="1" w:tentative="1">
      <w:start w:val="1"/>
      <w:numFmt w:val="bullet"/>
      <w:lvlText w:val="o"/>
      <w:lvlJc w:val="left"/>
      <w:pPr>
        <w:ind w:left="1094" w:hanging="360"/>
      </w:pPr>
      <w:rPr>
        <w:rFonts w:ascii="Courier New" w:hAnsi="Courier New" w:cs="Courier New" w:hint="default"/>
      </w:rPr>
    </w:lvl>
    <w:lvl w:ilvl="2" w:tentative="1">
      <w:start w:val="1"/>
      <w:numFmt w:val="bullet"/>
      <w:lvlText w:val=""/>
      <w:lvlJc w:val="left"/>
      <w:pPr>
        <w:ind w:left="1814" w:hanging="360"/>
      </w:pPr>
      <w:rPr>
        <w:rFonts w:ascii="Wingdings" w:hAnsi="Wingdings" w:hint="default"/>
      </w:rPr>
    </w:lvl>
    <w:lvl w:ilvl="3" w:tentative="1">
      <w:start w:val="1"/>
      <w:numFmt w:val="bullet"/>
      <w:lvlText w:val=""/>
      <w:lvlJc w:val="left"/>
      <w:pPr>
        <w:ind w:left="2534" w:hanging="360"/>
      </w:pPr>
      <w:rPr>
        <w:rFonts w:ascii="Symbol" w:hAnsi="Symbol" w:hint="default"/>
      </w:rPr>
    </w:lvl>
    <w:lvl w:ilvl="4" w:tentative="1">
      <w:start w:val="1"/>
      <w:numFmt w:val="bullet"/>
      <w:lvlText w:val="o"/>
      <w:lvlJc w:val="left"/>
      <w:pPr>
        <w:ind w:left="3254" w:hanging="360"/>
      </w:pPr>
      <w:rPr>
        <w:rFonts w:ascii="Courier New" w:hAnsi="Courier New" w:cs="Courier New" w:hint="default"/>
      </w:rPr>
    </w:lvl>
    <w:lvl w:ilvl="5" w:tentative="1">
      <w:start w:val="1"/>
      <w:numFmt w:val="bullet"/>
      <w:lvlText w:val=""/>
      <w:lvlJc w:val="left"/>
      <w:pPr>
        <w:ind w:left="3974" w:hanging="360"/>
      </w:pPr>
      <w:rPr>
        <w:rFonts w:ascii="Wingdings" w:hAnsi="Wingdings" w:hint="default"/>
      </w:rPr>
    </w:lvl>
    <w:lvl w:ilvl="6" w:tentative="1">
      <w:start w:val="1"/>
      <w:numFmt w:val="bullet"/>
      <w:lvlText w:val=""/>
      <w:lvlJc w:val="left"/>
      <w:pPr>
        <w:ind w:left="4694" w:hanging="360"/>
      </w:pPr>
      <w:rPr>
        <w:rFonts w:ascii="Symbol" w:hAnsi="Symbol" w:hint="default"/>
      </w:rPr>
    </w:lvl>
    <w:lvl w:ilvl="7" w:tentative="1">
      <w:start w:val="1"/>
      <w:numFmt w:val="bullet"/>
      <w:lvlText w:val="o"/>
      <w:lvlJc w:val="left"/>
      <w:pPr>
        <w:ind w:left="5414" w:hanging="360"/>
      </w:pPr>
      <w:rPr>
        <w:rFonts w:ascii="Courier New" w:hAnsi="Courier New" w:cs="Courier New" w:hint="default"/>
      </w:rPr>
    </w:lvl>
    <w:lvl w:ilvl="8" w:tentative="1">
      <w:start w:val="1"/>
      <w:numFmt w:val="bullet"/>
      <w:lvlText w:val=""/>
      <w:lvlJc w:val="left"/>
      <w:pPr>
        <w:ind w:left="6134" w:hanging="360"/>
      </w:pPr>
      <w:rPr>
        <w:rFonts w:ascii="Wingdings" w:hAnsi="Wingdings" w:hint="default"/>
      </w:rPr>
    </w:lvl>
  </w:abstractNum>
  <w:abstractNum w:abstractNumId="3">
    <w:nsid w:val="131949A5"/>
    <w:multiLevelType w:val="hybridMultilevel"/>
    <w:tmpl w:val="9458648E"/>
    <w:lvl w:ilvl="0">
      <w:start w:val="1"/>
      <w:numFmt w:val="decimal"/>
      <w:lvlText w:val="%1)"/>
      <w:lvlJc w:val="left"/>
      <w:pPr>
        <w:ind w:left="785" w:hanging="360"/>
      </w:pPr>
      <w:rPr>
        <w:rFonts w:hint="default"/>
        <w:b w:val="0"/>
        <w:bCs/>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3A71AEA"/>
    <w:multiLevelType w:val="hybridMultilevel"/>
    <w:tmpl w:val="7146EF00"/>
    <w:lvl w:ilvl="0">
      <w:start w:val="6"/>
      <w:numFmt w:val="bullet"/>
      <w:lvlText w:val="-"/>
      <w:lvlJc w:val="left"/>
      <w:pPr>
        <w:ind w:left="1080" w:hanging="360"/>
      </w:pPr>
      <w:rPr>
        <w:rFonts w:ascii="Times New Roman" w:eastAsia="Times New Roman" w:hAnsi="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5">
    <w:nsid w:val="142D3C57"/>
    <w:multiLevelType w:val="hybridMultilevel"/>
    <w:tmpl w:val="B170AF30"/>
    <w:lvl w:ilvl="0">
      <w:start w:val="2"/>
      <w:numFmt w:val="bullet"/>
      <w:lvlText w:val="-"/>
      <w:lvlJc w:val="left"/>
      <w:pPr>
        <w:ind w:left="598" w:hanging="360"/>
      </w:pPr>
      <w:rPr>
        <w:rFonts w:ascii="Times New Roman" w:eastAsia="Calibri" w:hAnsi="Times New Roman" w:cs="Times New Roman" w:hint="default"/>
        <w:color w:val="000000" w:themeColor="text1"/>
        <w:sz w:val="22"/>
      </w:rPr>
    </w:lvl>
    <w:lvl w:ilvl="1" w:tentative="1">
      <w:start w:val="1"/>
      <w:numFmt w:val="bullet"/>
      <w:lvlText w:val="o"/>
      <w:lvlJc w:val="left"/>
      <w:pPr>
        <w:ind w:left="1318" w:hanging="360"/>
      </w:pPr>
      <w:rPr>
        <w:rFonts w:ascii="Courier New" w:hAnsi="Courier New" w:cs="Courier New" w:hint="default"/>
      </w:rPr>
    </w:lvl>
    <w:lvl w:ilvl="2" w:tentative="1">
      <w:start w:val="1"/>
      <w:numFmt w:val="bullet"/>
      <w:lvlText w:val=""/>
      <w:lvlJc w:val="left"/>
      <w:pPr>
        <w:ind w:left="2038" w:hanging="360"/>
      </w:pPr>
      <w:rPr>
        <w:rFonts w:ascii="Wingdings" w:hAnsi="Wingdings" w:hint="default"/>
      </w:rPr>
    </w:lvl>
    <w:lvl w:ilvl="3" w:tentative="1">
      <w:start w:val="1"/>
      <w:numFmt w:val="bullet"/>
      <w:lvlText w:val=""/>
      <w:lvlJc w:val="left"/>
      <w:pPr>
        <w:ind w:left="2758" w:hanging="360"/>
      </w:pPr>
      <w:rPr>
        <w:rFonts w:ascii="Symbol" w:hAnsi="Symbol" w:hint="default"/>
      </w:rPr>
    </w:lvl>
    <w:lvl w:ilvl="4" w:tentative="1">
      <w:start w:val="1"/>
      <w:numFmt w:val="bullet"/>
      <w:lvlText w:val="o"/>
      <w:lvlJc w:val="left"/>
      <w:pPr>
        <w:ind w:left="3478" w:hanging="360"/>
      </w:pPr>
      <w:rPr>
        <w:rFonts w:ascii="Courier New" w:hAnsi="Courier New" w:cs="Courier New" w:hint="default"/>
      </w:rPr>
    </w:lvl>
    <w:lvl w:ilvl="5" w:tentative="1">
      <w:start w:val="1"/>
      <w:numFmt w:val="bullet"/>
      <w:lvlText w:val=""/>
      <w:lvlJc w:val="left"/>
      <w:pPr>
        <w:ind w:left="4198" w:hanging="360"/>
      </w:pPr>
      <w:rPr>
        <w:rFonts w:ascii="Wingdings" w:hAnsi="Wingdings" w:hint="default"/>
      </w:rPr>
    </w:lvl>
    <w:lvl w:ilvl="6" w:tentative="1">
      <w:start w:val="1"/>
      <w:numFmt w:val="bullet"/>
      <w:lvlText w:val=""/>
      <w:lvlJc w:val="left"/>
      <w:pPr>
        <w:ind w:left="4918" w:hanging="360"/>
      </w:pPr>
      <w:rPr>
        <w:rFonts w:ascii="Symbol" w:hAnsi="Symbol" w:hint="default"/>
      </w:rPr>
    </w:lvl>
    <w:lvl w:ilvl="7" w:tentative="1">
      <w:start w:val="1"/>
      <w:numFmt w:val="bullet"/>
      <w:lvlText w:val="o"/>
      <w:lvlJc w:val="left"/>
      <w:pPr>
        <w:ind w:left="5638" w:hanging="360"/>
      </w:pPr>
      <w:rPr>
        <w:rFonts w:ascii="Courier New" w:hAnsi="Courier New" w:cs="Courier New" w:hint="default"/>
      </w:rPr>
    </w:lvl>
    <w:lvl w:ilvl="8" w:tentative="1">
      <w:start w:val="1"/>
      <w:numFmt w:val="bullet"/>
      <w:lvlText w:val=""/>
      <w:lvlJc w:val="left"/>
      <w:pPr>
        <w:ind w:left="6358" w:hanging="360"/>
      </w:pPr>
      <w:rPr>
        <w:rFonts w:ascii="Wingdings" w:hAnsi="Wingdings" w:hint="default"/>
      </w:rPr>
    </w:lvl>
  </w:abstractNum>
  <w:abstractNum w:abstractNumId="6">
    <w:nsid w:val="16C70195"/>
    <w:multiLevelType w:val="hybridMultilevel"/>
    <w:tmpl w:val="6B28342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72E6877"/>
    <w:multiLevelType w:val="hybridMultilevel"/>
    <w:tmpl w:val="A8369B36"/>
    <w:lvl w:ilvl="0">
      <w:start w:val="2"/>
      <w:numFmt w:val="bullet"/>
      <w:lvlText w:val="-"/>
      <w:lvlJc w:val="left"/>
      <w:pPr>
        <w:ind w:left="1140" w:hanging="360"/>
      </w:pPr>
      <w:rPr>
        <w:rFonts w:ascii="Times New Roman" w:eastAsia="Calibri" w:hAnsi="Times New Roman" w:cs="Times New Roman" w:hint="default"/>
      </w:rPr>
    </w:lvl>
    <w:lvl w:ilvl="1" w:tentative="1">
      <w:start w:val="1"/>
      <w:numFmt w:val="bullet"/>
      <w:lvlText w:val="o"/>
      <w:lvlJc w:val="left"/>
      <w:pPr>
        <w:ind w:left="1860" w:hanging="360"/>
      </w:pPr>
      <w:rPr>
        <w:rFonts w:ascii="Courier New" w:hAnsi="Courier New" w:cs="Courier New" w:hint="default"/>
      </w:rPr>
    </w:lvl>
    <w:lvl w:ilvl="2" w:tentative="1">
      <w:start w:val="1"/>
      <w:numFmt w:val="bullet"/>
      <w:lvlText w:val=""/>
      <w:lvlJc w:val="left"/>
      <w:pPr>
        <w:ind w:left="2580" w:hanging="360"/>
      </w:pPr>
      <w:rPr>
        <w:rFonts w:ascii="Wingdings" w:hAnsi="Wingdings" w:hint="default"/>
      </w:rPr>
    </w:lvl>
    <w:lvl w:ilvl="3" w:tentative="1">
      <w:start w:val="1"/>
      <w:numFmt w:val="bullet"/>
      <w:lvlText w:val=""/>
      <w:lvlJc w:val="left"/>
      <w:pPr>
        <w:ind w:left="3300" w:hanging="360"/>
      </w:pPr>
      <w:rPr>
        <w:rFonts w:ascii="Symbol" w:hAnsi="Symbol" w:hint="default"/>
      </w:rPr>
    </w:lvl>
    <w:lvl w:ilvl="4" w:tentative="1">
      <w:start w:val="1"/>
      <w:numFmt w:val="bullet"/>
      <w:lvlText w:val="o"/>
      <w:lvlJc w:val="left"/>
      <w:pPr>
        <w:ind w:left="4020" w:hanging="360"/>
      </w:pPr>
      <w:rPr>
        <w:rFonts w:ascii="Courier New" w:hAnsi="Courier New" w:cs="Courier New" w:hint="default"/>
      </w:rPr>
    </w:lvl>
    <w:lvl w:ilvl="5" w:tentative="1">
      <w:start w:val="1"/>
      <w:numFmt w:val="bullet"/>
      <w:lvlText w:val=""/>
      <w:lvlJc w:val="left"/>
      <w:pPr>
        <w:ind w:left="4740" w:hanging="360"/>
      </w:pPr>
      <w:rPr>
        <w:rFonts w:ascii="Wingdings" w:hAnsi="Wingdings" w:hint="default"/>
      </w:rPr>
    </w:lvl>
    <w:lvl w:ilvl="6" w:tentative="1">
      <w:start w:val="1"/>
      <w:numFmt w:val="bullet"/>
      <w:lvlText w:val=""/>
      <w:lvlJc w:val="left"/>
      <w:pPr>
        <w:ind w:left="5460" w:hanging="360"/>
      </w:pPr>
      <w:rPr>
        <w:rFonts w:ascii="Symbol" w:hAnsi="Symbol" w:hint="default"/>
      </w:rPr>
    </w:lvl>
    <w:lvl w:ilvl="7" w:tentative="1">
      <w:start w:val="1"/>
      <w:numFmt w:val="bullet"/>
      <w:lvlText w:val="o"/>
      <w:lvlJc w:val="left"/>
      <w:pPr>
        <w:ind w:left="6180" w:hanging="360"/>
      </w:pPr>
      <w:rPr>
        <w:rFonts w:ascii="Courier New" w:hAnsi="Courier New" w:cs="Courier New" w:hint="default"/>
      </w:rPr>
    </w:lvl>
    <w:lvl w:ilvl="8" w:tentative="1">
      <w:start w:val="1"/>
      <w:numFmt w:val="bullet"/>
      <w:lvlText w:val=""/>
      <w:lvlJc w:val="left"/>
      <w:pPr>
        <w:ind w:left="6900" w:hanging="360"/>
      </w:pPr>
      <w:rPr>
        <w:rFonts w:ascii="Wingdings" w:hAnsi="Wingdings" w:hint="default"/>
      </w:rPr>
    </w:lvl>
  </w:abstractNum>
  <w:abstractNum w:abstractNumId="8">
    <w:nsid w:val="18ED0136"/>
    <w:multiLevelType w:val="hybridMultilevel"/>
    <w:tmpl w:val="ED36D0AC"/>
    <w:lvl w:ilvl="0">
      <w:start w:val="1"/>
      <w:numFmt w:val="decimal"/>
      <w:lvlText w:val="%1)"/>
      <w:lvlJc w:val="left"/>
      <w:pPr>
        <w:ind w:left="645" w:hanging="360"/>
      </w:pPr>
      <w:rPr>
        <w:rFonts w:hint="default"/>
      </w:rPr>
    </w:lvl>
    <w:lvl w:ilvl="1" w:tentative="1">
      <w:start w:val="1"/>
      <w:numFmt w:val="lowerLetter"/>
      <w:lvlText w:val="%2."/>
      <w:lvlJc w:val="left"/>
      <w:pPr>
        <w:ind w:left="1365" w:hanging="360"/>
      </w:pPr>
    </w:lvl>
    <w:lvl w:ilvl="2" w:tentative="1">
      <w:start w:val="1"/>
      <w:numFmt w:val="lowerRoman"/>
      <w:lvlText w:val="%3."/>
      <w:lvlJc w:val="right"/>
      <w:pPr>
        <w:ind w:left="2085" w:hanging="180"/>
      </w:pPr>
    </w:lvl>
    <w:lvl w:ilvl="3" w:tentative="1">
      <w:start w:val="1"/>
      <w:numFmt w:val="decimal"/>
      <w:lvlText w:val="%4."/>
      <w:lvlJc w:val="left"/>
      <w:pPr>
        <w:ind w:left="2805" w:hanging="360"/>
      </w:pPr>
    </w:lvl>
    <w:lvl w:ilvl="4" w:tentative="1">
      <w:start w:val="1"/>
      <w:numFmt w:val="lowerLetter"/>
      <w:lvlText w:val="%5."/>
      <w:lvlJc w:val="left"/>
      <w:pPr>
        <w:ind w:left="3525" w:hanging="360"/>
      </w:pPr>
    </w:lvl>
    <w:lvl w:ilvl="5" w:tentative="1">
      <w:start w:val="1"/>
      <w:numFmt w:val="lowerRoman"/>
      <w:lvlText w:val="%6."/>
      <w:lvlJc w:val="right"/>
      <w:pPr>
        <w:ind w:left="4245" w:hanging="180"/>
      </w:pPr>
    </w:lvl>
    <w:lvl w:ilvl="6" w:tentative="1">
      <w:start w:val="1"/>
      <w:numFmt w:val="decimal"/>
      <w:lvlText w:val="%7."/>
      <w:lvlJc w:val="left"/>
      <w:pPr>
        <w:ind w:left="4965" w:hanging="360"/>
      </w:pPr>
    </w:lvl>
    <w:lvl w:ilvl="7" w:tentative="1">
      <w:start w:val="1"/>
      <w:numFmt w:val="lowerLetter"/>
      <w:lvlText w:val="%8."/>
      <w:lvlJc w:val="left"/>
      <w:pPr>
        <w:ind w:left="5685" w:hanging="360"/>
      </w:pPr>
    </w:lvl>
    <w:lvl w:ilvl="8" w:tentative="1">
      <w:start w:val="1"/>
      <w:numFmt w:val="lowerRoman"/>
      <w:lvlText w:val="%9."/>
      <w:lvlJc w:val="right"/>
      <w:pPr>
        <w:ind w:left="6405" w:hanging="180"/>
      </w:pPr>
    </w:lvl>
  </w:abstractNum>
  <w:abstractNum w:abstractNumId="9">
    <w:nsid w:val="1BDD2797"/>
    <w:multiLevelType w:val="hybridMultilevel"/>
    <w:tmpl w:val="0A3A97C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C0366CB"/>
    <w:multiLevelType w:val="hybridMultilevel"/>
    <w:tmpl w:val="AB30D0F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1E93254A"/>
    <w:multiLevelType w:val="hybridMultilevel"/>
    <w:tmpl w:val="0E0C45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2A216506"/>
    <w:multiLevelType w:val="hybridMultilevel"/>
    <w:tmpl w:val="085AD6B4"/>
    <w:lvl w:ilvl="0">
      <w:start w:val="1"/>
      <w:numFmt w:val="decimal"/>
      <w:lvlText w:val="%1)"/>
      <w:lvlJc w:val="left"/>
      <w:pPr>
        <w:ind w:left="360" w:hanging="360"/>
      </w:pPr>
      <w:rPr>
        <w:rFonts w:hint="default"/>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361334A6"/>
    <w:multiLevelType w:val="hybridMultilevel"/>
    <w:tmpl w:val="DBBE9A1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64703E9"/>
    <w:multiLevelType w:val="hybridMultilevel"/>
    <w:tmpl w:val="F6FE2DF4"/>
    <w:lvl w:ilvl="0">
      <w:start w:val="1"/>
      <w:numFmt w:val="decimal"/>
      <w:lvlText w:val="%1)"/>
      <w:lvlJc w:val="left"/>
      <w:pPr>
        <w:ind w:left="393" w:hanging="360"/>
      </w:pPr>
      <w:rPr>
        <w:rFonts w:hint="default"/>
      </w:rPr>
    </w:lvl>
    <w:lvl w:ilvl="1" w:tentative="1">
      <w:start w:val="1"/>
      <w:numFmt w:val="lowerLetter"/>
      <w:lvlText w:val="%2."/>
      <w:lvlJc w:val="left"/>
      <w:pPr>
        <w:ind w:left="1113" w:hanging="360"/>
      </w:pPr>
    </w:lvl>
    <w:lvl w:ilvl="2" w:tentative="1">
      <w:start w:val="1"/>
      <w:numFmt w:val="lowerRoman"/>
      <w:lvlText w:val="%3."/>
      <w:lvlJc w:val="right"/>
      <w:pPr>
        <w:ind w:left="1833" w:hanging="180"/>
      </w:pPr>
    </w:lvl>
    <w:lvl w:ilvl="3" w:tentative="1">
      <w:start w:val="1"/>
      <w:numFmt w:val="decimal"/>
      <w:lvlText w:val="%4."/>
      <w:lvlJc w:val="left"/>
      <w:pPr>
        <w:ind w:left="2553" w:hanging="360"/>
      </w:pPr>
    </w:lvl>
    <w:lvl w:ilvl="4" w:tentative="1">
      <w:start w:val="1"/>
      <w:numFmt w:val="lowerLetter"/>
      <w:lvlText w:val="%5."/>
      <w:lvlJc w:val="left"/>
      <w:pPr>
        <w:ind w:left="3273" w:hanging="360"/>
      </w:pPr>
    </w:lvl>
    <w:lvl w:ilvl="5" w:tentative="1">
      <w:start w:val="1"/>
      <w:numFmt w:val="lowerRoman"/>
      <w:lvlText w:val="%6."/>
      <w:lvlJc w:val="right"/>
      <w:pPr>
        <w:ind w:left="3993" w:hanging="180"/>
      </w:pPr>
    </w:lvl>
    <w:lvl w:ilvl="6" w:tentative="1">
      <w:start w:val="1"/>
      <w:numFmt w:val="decimal"/>
      <w:lvlText w:val="%7."/>
      <w:lvlJc w:val="left"/>
      <w:pPr>
        <w:ind w:left="4713" w:hanging="360"/>
      </w:pPr>
    </w:lvl>
    <w:lvl w:ilvl="7" w:tentative="1">
      <w:start w:val="1"/>
      <w:numFmt w:val="lowerLetter"/>
      <w:lvlText w:val="%8."/>
      <w:lvlJc w:val="left"/>
      <w:pPr>
        <w:ind w:left="5433" w:hanging="360"/>
      </w:pPr>
    </w:lvl>
    <w:lvl w:ilvl="8" w:tentative="1">
      <w:start w:val="1"/>
      <w:numFmt w:val="lowerRoman"/>
      <w:lvlText w:val="%9."/>
      <w:lvlJc w:val="right"/>
      <w:pPr>
        <w:ind w:left="6153" w:hanging="180"/>
      </w:pPr>
    </w:lvl>
  </w:abstractNum>
  <w:abstractNum w:abstractNumId="15">
    <w:nsid w:val="3753349D"/>
    <w:multiLevelType w:val="hybridMultilevel"/>
    <w:tmpl w:val="013A88A6"/>
    <w:lvl w:ilvl="0">
      <w:start w:val="1"/>
      <w:numFmt w:val="decimal"/>
      <w:lvlText w:val="%1)"/>
      <w:lvlJc w:val="left"/>
      <w:pPr>
        <w:ind w:left="314" w:hanging="360"/>
      </w:pPr>
      <w:rPr>
        <w:rFonts w:hint="default"/>
      </w:rPr>
    </w:lvl>
    <w:lvl w:ilvl="1" w:tentative="1">
      <w:start w:val="1"/>
      <w:numFmt w:val="lowerLetter"/>
      <w:lvlText w:val="%2."/>
      <w:lvlJc w:val="left"/>
      <w:pPr>
        <w:ind w:left="1034" w:hanging="360"/>
      </w:pPr>
    </w:lvl>
    <w:lvl w:ilvl="2" w:tentative="1">
      <w:start w:val="1"/>
      <w:numFmt w:val="lowerRoman"/>
      <w:lvlText w:val="%3."/>
      <w:lvlJc w:val="right"/>
      <w:pPr>
        <w:ind w:left="1754" w:hanging="180"/>
      </w:pPr>
    </w:lvl>
    <w:lvl w:ilvl="3" w:tentative="1">
      <w:start w:val="1"/>
      <w:numFmt w:val="decimal"/>
      <w:lvlText w:val="%4."/>
      <w:lvlJc w:val="left"/>
      <w:pPr>
        <w:ind w:left="2474" w:hanging="360"/>
      </w:pPr>
    </w:lvl>
    <w:lvl w:ilvl="4" w:tentative="1">
      <w:start w:val="1"/>
      <w:numFmt w:val="lowerLetter"/>
      <w:lvlText w:val="%5."/>
      <w:lvlJc w:val="left"/>
      <w:pPr>
        <w:ind w:left="3194" w:hanging="360"/>
      </w:pPr>
    </w:lvl>
    <w:lvl w:ilvl="5" w:tentative="1">
      <w:start w:val="1"/>
      <w:numFmt w:val="lowerRoman"/>
      <w:lvlText w:val="%6."/>
      <w:lvlJc w:val="right"/>
      <w:pPr>
        <w:ind w:left="3914" w:hanging="180"/>
      </w:pPr>
    </w:lvl>
    <w:lvl w:ilvl="6" w:tentative="1">
      <w:start w:val="1"/>
      <w:numFmt w:val="decimal"/>
      <w:lvlText w:val="%7."/>
      <w:lvlJc w:val="left"/>
      <w:pPr>
        <w:ind w:left="4634" w:hanging="360"/>
      </w:pPr>
    </w:lvl>
    <w:lvl w:ilvl="7" w:tentative="1">
      <w:start w:val="1"/>
      <w:numFmt w:val="lowerLetter"/>
      <w:lvlText w:val="%8."/>
      <w:lvlJc w:val="left"/>
      <w:pPr>
        <w:ind w:left="5354" w:hanging="360"/>
      </w:pPr>
    </w:lvl>
    <w:lvl w:ilvl="8" w:tentative="1">
      <w:start w:val="1"/>
      <w:numFmt w:val="lowerRoman"/>
      <w:lvlText w:val="%9."/>
      <w:lvlJc w:val="right"/>
      <w:pPr>
        <w:ind w:left="6074" w:hanging="180"/>
      </w:pPr>
    </w:lvl>
  </w:abstractNum>
  <w:abstractNum w:abstractNumId="16">
    <w:nsid w:val="386528F5"/>
    <w:multiLevelType w:val="hybridMultilevel"/>
    <w:tmpl w:val="0E0C45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8A004DD"/>
    <w:multiLevelType w:val="hybridMultilevel"/>
    <w:tmpl w:val="14964012"/>
    <w:lvl w:ilvl="0">
      <w:start w:val="1"/>
      <w:numFmt w:val="decimal"/>
      <w:lvlText w:val="%1)"/>
      <w:lvlJc w:val="left"/>
      <w:pPr>
        <w:ind w:left="720" w:hanging="360"/>
      </w:pPr>
      <w:rPr>
        <w:rFonts w:hint="default"/>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8D168A8"/>
    <w:multiLevelType w:val="hybridMultilevel"/>
    <w:tmpl w:val="14044F9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39215722"/>
    <w:multiLevelType w:val="hybridMultilevel"/>
    <w:tmpl w:val="DE6ECC0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A13327B"/>
    <w:multiLevelType w:val="hybridMultilevel"/>
    <w:tmpl w:val="085AD6B4"/>
    <w:lvl w:ilvl="0">
      <w:start w:val="1"/>
      <w:numFmt w:val="decimal"/>
      <w:lvlText w:val="%1)"/>
      <w:lvlJc w:val="left"/>
      <w:pPr>
        <w:ind w:left="360" w:hanging="360"/>
      </w:pPr>
      <w:rPr>
        <w:rFonts w:hint="default"/>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CC228FB"/>
    <w:multiLevelType w:val="hybridMultilevel"/>
    <w:tmpl w:val="724E8D14"/>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406E0929"/>
    <w:multiLevelType w:val="hybridMultilevel"/>
    <w:tmpl w:val="F87EAA40"/>
    <w:lvl w:ilvl="0">
      <w:start w:val="0"/>
      <w:numFmt w:val="bullet"/>
      <w:lvlText w:val="-"/>
      <w:lvlJc w:val="left"/>
      <w:pPr>
        <w:ind w:left="420" w:hanging="360"/>
      </w:pPr>
      <w:rPr>
        <w:rFonts w:ascii="Times New Roman" w:eastAsia="Times New Roman" w:hAnsi="Times New Roman" w:cs="Times New Roman" w:hint="default"/>
        <w:color w:val="000000" w:themeColor="text1"/>
      </w:rPr>
    </w:lvl>
    <w:lvl w:ilvl="1" w:tentative="1">
      <w:start w:val="1"/>
      <w:numFmt w:val="bullet"/>
      <w:lvlText w:val="o"/>
      <w:lvlJc w:val="left"/>
      <w:pPr>
        <w:ind w:left="1140" w:hanging="360"/>
      </w:pPr>
      <w:rPr>
        <w:rFonts w:ascii="Courier New" w:hAnsi="Courier New" w:cs="Courier New" w:hint="default"/>
      </w:rPr>
    </w:lvl>
    <w:lvl w:ilvl="2" w:tentative="1">
      <w:start w:val="1"/>
      <w:numFmt w:val="bullet"/>
      <w:lvlText w:val=""/>
      <w:lvlJc w:val="left"/>
      <w:pPr>
        <w:ind w:left="1860" w:hanging="360"/>
      </w:pPr>
      <w:rPr>
        <w:rFonts w:ascii="Wingdings" w:hAnsi="Wingdings" w:hint="default"/>
      </w:rPr>
    </w:lvl>
    <w:lvl w:ilvl="3" w:tentative="1">
      <w:start w:val="1"/>
      <w:numFmt w:val="bullet"/>
      <w:lvlText w:val=""/>
      <w:lvlJc w:val="left"/>
      <w:pPr>
        <w:ind w:left="2580" w:hanging="360"/>
      </w:pPr>
      <w:rPr>
        <w:rFonts w:ascii="Symbol" w:hAnsi="Symbol" w:hint="default"/>
      </w:rPr>
    </w:lvl>
    <w:lvl w:ilvl="4" w:tentative="1">
      <w:start w:val="1"/>
      <w:numFmt w:val="bullet"/>
      <w:lvlText w:val="o"/>
      <w:lvlJc w:val="left"/>
      <w:pPr>
        <w:ind w:left="3300" w:hanging="360"/>
      </w:pPr>
      <w:rPr>
        <w:rFonts w:ascii="Courier New" w:hAnsi="Courier New" w:cs="Courier New" w:hint="default"/>
      </w:rPr>
    </w:lvl>
    <w:lvl w:ilvl="5" w:tentative="1">
      <w:start w:val="1"/>
      <w:numFmt w:val="bullet"/>
      <w:lvlText w:val=""/>
      <w:lvlJc w:val="left"/>
      <w:pPr>
        <w:ind w:left="4020" w:hanging="360"/>
      </w:pPr>
      <w:rPr>
        <w:rFonts w:ascii="Wingdings" w:hAnsi="Wingdings" w:hint="default"/>
      </w:rPr>
    </w:lvl>
    <w:lvl w:ilvl="6" w:tentative="1">
      <w:start w:val="1"/>
      <w:numFmt w:val="bullet"/>
      <w:lvlText w:val=""/>
      <w:lvlJc w:val="left"/>
      <w:pPr>
        <w:ind w:left="4740" w:hanging="360"/>
      </w:pPr>
      <w:rPr>
        <w:rFonts w:ascii="Symbol" w:hAnsi="Symbol" w:hint="default"/>
      </w:rPr>
    </w:lvl>
    <w:lvl w:ilvl="7" w:tentative="1">
      <w:start w:val="1"/>
      <w:numFmt w:val="bullet"/>
      <w:lvlText w:val="o"/>
      <w:lvlJc w:val="left"/>
      <w:pPr>
        <w:ind w:left="5460" w:hanging="360"/>
      </w:pPr>
      <w:rPr>
        <w:rFonts w:ascii="Courier New" w:hAnsi="Courier New" w:cs="Courier New" w:hint="default"/>
      </w:rPr>
    </w:lvl>
    <w:lvl w:ilvl="8" w:tentative="1">
      <w:start w:val="1"/>
      <w:numFmt w:val="bullet"/>
      <w:lvlText w:val=""/>
      <w:lvlJc w:val="left"/>
      <w:pPr>
        <w:ind w:left="6180" w:hanging="360"/>
      </w:pPr>
      <w:rPr>
        <w:rFonts w:ascii="Wingdings" w:hAnsi="Wingdings" w:hint="default"/>
      </w:rPr>
    </w:lvl>
  </w:abstractNum>
  <w:abstractNum w:abstractNumId="23">
    <w:nsid w:val="4311301B"/>
    <w:multiLevelType w:val="hybridMultilevel"/>
    <w:tmpl w:val="3DB4958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468C2273"/>
    <w:multiLevelType w:val="hybridMultilevel"/>
    <w:tmpl w:val="C8F62164"/>
    <w:lvl w:ilvl="0">
      <w:start w:val="0"/>
      <w:numFmt w:val="bullet"/>
      <w:lvlText w:val="-"/>
      <w:lvlJc w:val="left"/>
      <w:pPr>
        <w:ind w:left="374" w:hanging="360"/>
      </w:pPr>
      <w:rPr>
        <w:rFonts w:ascii="Times New Roman" w:eastAsia="Times New Roman" w:hAnsi="Times New Roman" w:cs="Times New Roman" w:hint="default"/>
      </w:rPr>
    </w:lvl>
    <w:lvl w:ilvl="1">
      <w:start w:val="1"/>
      <w:numFmt w:val="bullet"/>
      <w:lvlText w:val="o"/>
      <w:lvlJc w:val="left"/>
      <w:pPr>
        <w:ind w:left="1094" w:hanging="360"/>
      </w:pPr>
      <w:rPr>
        <w:rFonts w:ascii="Courier New" w:hAnsi="Courier New" w:cs="Courier New" w:hint="default"/>
      </w:rPr>
    </w:lvl>
    <w:lvl w:ilvl="2" w:tentative="1">
      <w:start w:val="1"/>
      <w:numFmt w:val="bullet"/>
      <w:lvlText w:val=""/>
      <w:lvlJc w:val="left"/>
      <w:pPr>
        <w:ind w:left="1814" w:hanging="360"/>
      </w:pPr>
      <w:rPr>
        <w:rFonts w:ascii="Wingdings" w:hAnsi="Wingdings" w:hint="default"/>
      </w:rPr>
    </w:lvl>
    <w:lvl w:ilvl="3" w:tentative="1">
      <w:start w:val="1"/>
      <w:numFmt w:val="bullet"/>
      <w:lvlText w:val=""/>
      <w:lvlJc w:val="left"/>
      <w:pPr>
        <w:ind w:left="2534" w:hanging="360"/>
      </w:pPr>
      <w:rPr>
        <w:rFonts w:ascii="Symbol" w:hAnsi="Symbol" w:hint="default"/>
      </w:rPr>
    </w:lvl>
    <w:lvl w:ilvl="4" w:tentative="1">
      <w:start w:val="1"/>
      <w:numFmt w:val="bullet"/>
      <w:lvlText w:val="o"/>
      <w:lvlJc w:val="left"/>
      <w:pPr>
        <w:ind w:left="3254" w:hanging="360"/>
      </w:pPr>
      <w:rPr>
        <w:rFonts w:ascii="Courier New" w:hAnsi="Courier New" w:cs="Courier New" w:hint="default"/>
      </w:rPr>
    </w:lvl>
    <w:lvl w:ilvl="5" w:tentative="1">
      <w:start w:val="1"/>
      <w:numFmt w:val="bullet"/>
      <w:lvlText w:val=""/>
      <w:lvlJc w:val="left"/>
      <w:pPr>
        <w:ind w:left="3974" w:hanging="360"/>
      </w:pPr>
      <w:rPr>
        <w:rFonts w:ascii="Wingdings" w:hAnsi="Wingdings" w:hint="default"/>
      </w:rPr>
    </w:lvl>
    <w:lvl w:ilvl="6" w:tentative="1">
      <w:start w:val="1"/>
      <w:numFmt w:val="bullet"/>
      <w:lvlText w:val=""/>
      <w:lvlJc w:val="left"/>
      <w:pPr>
        <w:ind w:left="4694" w:hanging="360"/>
      </w:pPr>
      <w:rPr>
        <w:rFonts w:ascii="Symbol" w:hAnsi="Symbol" w:hint="default"/>
      </w:rPr>
    </w:lvl>
    <w:lvl w:ilvl="7" w:tentative="1">
      <w:start w:val="1"/>
      <w:numFmt w:val="bullet"/>
      <w:lvlText w:val="o"/>
      <w:lvlJc w:val="left"/>
      <w:pPr>
        <w:ind w:left="5414" w:hanging="360"/>
      </w:pPr>
      <w:rPr>
        <w:rFonts w:ascii="Courier New" w:hAnsi="Courier New" w:cs="Courier New" w:hint="default"/>
      </w:rPr>
    </w:lvl>
    <w:lvl w:ilvl="8" w:tentative="1">
      <w:start w:val="1"/>
      <w:numFmt w:val="bullet"/>
      <w:lvlText w:val=""/>
      <w:lvlJc w:val="left"/>
      <w:pPr>
        <w:ind w:left="6134" w:hanging="360"/>
      </w:pPr>
      <w:rPr>
        <w:rFonts w:ascii="Wingdings" w:hAnsi="Wingdings" w:hint="default"/>
      </w:rPr>
    </w:lvl>
  </w:abstractNum>
  <w:abstractNum w:abstractNumId="25">
    <w:nsid w:val="4A3F2342"/>
    <w:multiLevelType w:val="hybridMultilevel"/>
    <w:tmpl w:val="95E85B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E195DDF"/>
    <w:multiLevelType w:val="hybridMultilevel"/>
    <w:tmpl w:val="FFE6A5BE"/>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7">
    <w:nsid w:val="4F675D2A"/>
    <w:multiLevelType w:val="hybridMultilevel"/>
    <w:tmpl w:val="C3F4EB00"/>
    <w:lvl w:ilvl="0">
      <w:start w:val="1"/>
      <w:numFmt w:val="decimal"/>
      <w:lvlText w:val="%1)"/>
      <w:lvlJc w:val="left"/>
      <w:pPr>
        <w:ind w:left="393" w:hanging="360"/>
      </w:pPr>
      <w:rPr>
        <w:rFonts w:hint="default"/>
      </w:rPr>
    </w:lvl>
    <w:lvl w:ilvl="1" w:tentative="1">
      <w:start w:val="1"/>
      <w:numFmt w:val="lowerLetter"/>
      <w:lvlText w:val="%2."/>
      <w:lvlJc w:val="left"/>
      <w:pPr>
        <w:ind w:left="1113" w:hanging="360"/>
      </w:pPr>
    </w:lvl>
    <w:lvl w:ilvl="2" w:tentative="1">
      <w:start w:val="1"/>
      <w:numFmt w:val="lowerRoman"/>
      <w:lvlText w:val="%3."/>
      <w:lvlJc w:val="right"/>
      <w:pPr>
        <w:ind w:left="1833" w:hanging="180"/>
      </w:pPr>
    </w:lvl>
    <w:lvl w:ilvl="3" w:tentative="1">
      <w:start w:val="1"/>
      <w:numFmt w:val="decimal"/>
      <w:lvlText w:val="%4."/>
      <w:lvlJc w:val="left"/>
      <w:pPr>
        <w:ind w:left="2553" w:hanging="360"/>
      </w:pPr>
    </w:lvl>
    <w:lvl w:ilvl="4" w:tentative="1">
      <w:start w:val="1"/>
      <w:numFmt w:val="lowerLetter"/>
      <w:lvlText w:val="%5."/>
      <w:lvlJc w:val="left"/>
      <w:pPr>
        <w:ind w:left="3273" w:hanging="360"/>
      </w:pPr>
    </w:lvl>
    <w:lvl w:ilvl="5" w:tentative="1">
      <w:start w:val="1"/>
      <w:numFmt w:val="lowerRoman"/>
      <w:lvlText w:val="%6."/>
      <w:lvlJc w:val="right"/>
      <w:pPr>
        <w:ind w:left="3993" w:hanging="180"/>
      </w:pPr>
    </w:lvl>
    <w:lvl w:ilvl="6" w:tentative="1">
      <w:start w:val="1"/>
      <w:numFmt w:val="decimal"/>
      <w:lvlText w:val="%7."/>
      <w:lvlJc w:val="left"/>
      <w:pPr>
        <w:ind w:left="4713" w:hanging="360"/>
      </w:pPr>
    </w:lvl>
    <w:lvl w:ilvl="7" w:tentative="1">
      <w:start w:val="1"/>
      <w:numFmt w:val="lowerLetter"/>
      <w:lvlText w:val="%8."/>
      <w:lvlJc w:val="left"/>
      <w:pPr>
        <w:ind w:left="5433" w:hanging="360"/>
      </w:pPr>
    </w:lvl>
    <w:lvl w:ilvl="8" w:tentative="1">
      <w:start w:val="1"/>
      <w:numFmt w:val="lowerRoman"/>
      <w:lvlText w:val="%9."/>
      <w:lvlJc w:val="right"/>
      <w:pPr>
        <w:ind w:left="6153" w:hanging="180"/>
      </w:pPr>
    </w:lvl>
  </w:abstractNum>
  <w:abstractNum w:abstractNumId="28">
    <w:nsid w:val="52A962E5"/>
    <w:multiLevelType w:val="hybridMultilevel"/>
    <w:tmpl w:val="5D389322"/>
    <w:lvl w:ilvl="0">
      <w:start w:val="1"/>
      <w:numFmt w:val="bullet"/>
      <w:lvlText w:val=""/>
      <w:lvlJc w:val="left"/>
      <w:pPr>
        <w:ind w:left="388" w:hanging="360"/>
      </w:pPr>
      <w:rPr>
        <w:rFonts w:ascii="Symbol" w:hAnsi="Symbol" w:hint="default"/>
      </w:rPr>
    </w:lvl>
    <w:lvl w:ilvl="1" w:tentative="1">
      <w:start w:val="1"/>
      <w:numFmt w:val="bullet"/>
      <w:lvlText w:val="o"/>
      <w:lvlJc w:val="left"/>
      <w:pPr>
        <w:ind w:left="1454" w:hanging="360"/>
      </w:pPr>
      <w:rPr>
        <w:rFonts w:ascii="Courier New" w:hAnsi="Courier New" w:cs="Courier New" w:hint="default"/>
      </w:rPr>
    </w:lvl>
    <w:lvl w:ilvl="2" w:tentative="1">
      <w:start w:val="1"/>
      <w:numFmt w:val="bullet"/>
      <w:lvlText w:val=""/>
      <w:lvlJc w:val="left"/>
      <w:pPr>
        <w:ind w:left="2174" w:hanging="360"/>
      </w:pPr>
      <w:rPr>
        <w:rFonts w:ascii="Wingdings" w:hAnsi="Wingdings" w:hint="default"/>
      </w:rPr>
    </w:lvl>
    <w:lvl w:ilvl="3" w:tentative="1">
      <w:start w:val="1"/>
      <w:numFmt w:val="bullet"/>
      <w:lvlText w:val=""/>
      <w:lvlJc w:val="left"/>
      <w:pPr>
        <w:ind w:left="2894" w:hanging="360"/>
      </w:pPr>
      <w:rPr>
        <w:rFonts w:ascii="Symbol" w:hAnsi="Symbol" w:hint="default"/>
      </w:rPr>
    </w:lvl>
    <w:lvl w:ilvl="4" w:tentative="1">
      <w:start w:val="1"/>
      <w:numFmt w:val="bullet"/>
      <w:lvlText w:val="o"/>
      <w:lvlJc w:val="left"/>
      <w:pPr>
        <w:ind w:left="3614" w:hanging="360"/>
      </w:pPr>
      <w:rPr>
        <w:rFonts w:ascii="Courier New" w:hAnsi="Courier New" w:cs="Courier New" w:hint="default"/>
      </w:rPr>
    </w:lvl>
    <w:lvl w:ilvl="5" w:tentative="1">
      <w:start w:val="1"/>
      <w:numFmt w:val="bullet"/>
      <w:lvlText w:val=""/>
      <w:lvlJc w:val="left"/>
      <w:pPr>
        <w:ind w:left="4334" w:hanging="360"/>
      </w:pPr>
      <w:rPr>
        <w:rFonts w:ascii="Wingdings" w:hAnsi="Wingdings" w:hint="default"/>
      </w:rPr>
    </w:lvl>
    <w:lvl w:ilvl="6" w:tentative="1">
      <w:start w:val="1"/>
      <w:numFmt w:val="bullet"/>
      <w:lvlText w:val=""/>
      <w:lvlJc w:val="left"/>
      <w:pPr>
        <w:ind w:left="5054" w:hanging="360"/>
      </w:pPr>
      <w:rPr>
        <w:rFonts w:ascii="Symbol" w:hAnsi="Symbol" w:hint="default"/>
      </w:rPr>
    </w:lvl>
    <w:lvl w:ilvl="7" w:tentative="1">
      <w:start w:val="1"/>
      <w:numFmt w:val="bullet"/>
      <w:lvlText w:val="o"/>
      <w:lvlJc w:val="left"/>
      <w:pPr>
        <w:ind w:left="5774" w:hanging="360"/>
      </w:pPr>
      <w:rPr>
        <w:rFonts w:ascii="Courier New" w:hAnsi="Courier New" w:cs="Courier New" w:hint="default"/>
      </w:rPr>
    </w:lvl>
    <w:lvl w:ilvl="8" w:tentative="1">
      <w:start w:val="1"/>
      <w:numFmt w:val="bullet"/>
      <w:lvlText w:val=""/>
      <w:lvlJc w:val="left"/>
      <w:pPr>
        <w:ind w:left="6494" w:hanging="360"/>
      </w:pPr>
      <w:rPr>
        <w:rFonts w:ascii="Wingdings" w:hAnsi="Wingdings" w:hint="default"/>
      </w:rPr>
    </w:lvl>
  </w:abstractNum>
  <w:abstractNum w:abstractNumId="29">
    <w:nsid w:val="52C35B2E"/>
    <w:multiLevelType w:val="hybridMultilevel"/>
    <w:tmpl w:val="013A88A6"/>
    <w:lvl w:ilvl="0">
      <w:start w:val="1"/>
      <w:numFmt w:val="decimal"/>
      <w:lvlText w:val="%1)"/>
      <w:lvlJc w:val="left"/>
      <w:pPr>
        <w:ind w:left="314" w:hanging="360"/>
      </w:pPr>
      <w:rPr>
        <w:rFonts w:hint="default"/>
      </w:rPr>
    </w:lvl>
    <w:lvl w:ilvl="1" w:tentative="1">
      <w:start w:val="1"/>
      <w:numFmt w:val="lowerLetter"/>
      <w:lvlText w:val="%2."/>
      <w:lvlJc w:val="left"/>
      <w:pPr>
        <w:ind w:left="1034" w:hanging="360"/>
      </w:pPr>
    </w:lvl>
    <w:lvl w:ilvl="2" w:tentative="1">
      <w:start w:val="1"/>
      <w:numFmt w:val="lowerRoman"/>
      <w:lvlText w:val="%3."/>
      <w:lvlJc w:val="right"/>
      <w:pPr>
        <w:ind w:left="1754" w:hanging="180"/>
      </w:pPr>
    </w:lvl>
    <w:lvl w:ilvl="3" w:tentative="1">
      <w:start w:val="1"/>
      <w:numFmt w:val="decimal"/>
      <w:lvlText w:val="%4."/>
      <w:lvlJc w:val="left"/>
      <w:pPr>
        <w:ind w:left="2474" w:hanging="360"/>
      </w:pPr>
    </w:lvl>
    <w:lvl w:ilvl="4" w:tentative="1">
      <w:start w:val="1"/>
      <w:numFmt w:val="lowerLetter"/>
      <w:lvlText w:val="%5."/>
      <w:lvlJc w:val="left"/>
      <w:pPr>
        <w:ind w:left="3194" w:hanging="360"/>
      </w:pPr>
    </w:lvl>
    <w:lvl w:ilvl="5" w:tentative="1">
      <w:start w:val="1"/>
      <w:numFmt w:val="lowerRoman"/>
      <w:lvlText w:val="%6."/>
      <w:lvlJc w:val="right"/>
      <w:pPr>
        <w:ind w:left="3914" w:hanging="180"/>
      </w:pPr>
    </w:lvl>
    <w:lvl w:ilvl="6" w:tentative="1">
      <w:start w:val="1"/>
      <w:numFmt w:val="decimal"/>
      <w:lvlText w:val="%7."/>
      <w:lvlJc w:val="left"/>
      <w:pPr>
        <w:ind w:left="4634" w:hanging="360"/>
      </w:pPr>
    </w:lvl>
    <w:lvl w:ilvl="7" w:tentative="1">
      <w:start w:val="1"/>
      <w:numFmt w:val="lowerLetter"/>
      <w:lvlText w:val="%8."/>
      <w:lvlJc w:val="left"/>
      <w:pPr>
        <w:ind w:left="5354" w:hanging="360"/>
      </w:pPr>
    </w:lvl>
    <w:lvl w:ilvl="8" w:tentative="1">
      <w:start w:val="1"/>
      <w:numFmt w:val="lowerRoman"/>
      <w:lvlText w:val="%9."/>
      <w:lvlJc w:val="right"/>
      <w:pPr>
        <w:ind w:left="6074" w:hanging="180"/>
      </w:pPr>
    </w:lvl>
  </w:abstractNum>
  <w:abstractNum w:abstractNumId="30">
    <w:nsid w:val="53CE5BAF"/>
    <w:multiLevelType w:val="hybridMultilevel"/>
    <w:tmpl w:val="237C93E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55DD366E"/>
    <w:multiLevelType w:val="hybridMultilevel"/>
    <w:tmpl w:val="35069170"/>
    <w:lvl w:ilvl="0">
      <w:start w:val="1"/>
      <w:numFmt w:val="decimal"/>
      <w:lvlText w:val="%1)"/>
      <w:lvlJc w:val="left"/>
      <w:pPr>
        <w:ind w:left="393" w:hanging="360"/>
      </w:pPr>
      <w:rPr>
        <w:rFonts w:hint="default"/>
      </w:rPr>
    </w:lvl>
    <w:lvl w:ilvl="1" w:tentative="1">
      <w:start w:val="1"/>
      <w:numFmt w:val="lowerLetter"/>
      <w:lvlText w:val="%2."/>
      <w:lvlJc w:val="left"/>
      <w:pPr>
        <w:ind w:left="1113" w:hanging="360"/>
      </w:pPr>
    </w:lvl>
    <w:lvl w:ilvl="2" w:tentative="1">
      <w:start w:val="1"/>
      <w:numFmt w:val="lowerRoman"/>
      <w:lvlText w:val="%3."/>
      <w:lvlJc w:val="right"/>
      <w:pPr>
        <w:ind w:left="1833" w:hanging="180"/>
      </w:pPr>
    </w:lvl>
    <w:lvl w:ilvl="3" w:tentative="1">
      <w:start w:val="1"/>
      <w:numFmt w:val="decimal"/>
      <w:lvlText w:val="%4."/>
      <w:lvlJc w:val="left"/>
      <w:pPr>
        <w:ind w:left="2553" w:hanging="360"/>
      </w:pPr>
    </w:lvl>
    <w:lvl w:ilvl="4" w:tentative="1">
      <w:start w:val="1"/>
      <w:numFmt w:val="lowerLetter"/>
      <w:lvlText w:val="%5."/>
      <w:lvlJc w:val="left"/>
      <w:pPr>
        <w:ind w:left="3273" w:hanging="360"/>
      </w:pPr>
    </w:lvl>
    <w:lvl w:ilvl="5" w:tentative="1">
      <w:start w:val="1"/>
      <w:numFmt w:val="lowerRoman"/>
      <w:lvlText w:val="%6."/>
      <w:lvlJc w:val="right"/>
      <w:pPr>
        <w:ind w:left="3993" w:hanging="180"/>
      </w:pPr>
    </w:lvl>
    <w:lvl w:ilvl="6" w:tentative="1">
      <w:start w:val="1"/>
      <w:numFmt w:val="decimal"/>
      <w:lvlText w:val="%7."/>
      <w:lvlJc w:val="left"/>
      <w:pPr>
        <w:ind w:left="4713" w:hanging="360"/>
      </w:pPr>
    </w:lvl>
    <w:lvl w:ilvl="7" w:tentative="1">
      <w:start w:val="1"/>
      <w:numFmt w:val="lowerLetter"/>
      <w:lvlText w:val="%8."/>
      <w:lvlJc w:val="left"/>
      <w:pPr>
        <w:ind w:left="5433" w:hanging="360"/>
      </w:pPr>
    </w:lvl>
    <w:lvl w:ilvl="8" w:tentative="1">
      <w:start w:val="1"/>
      <w:numFmt w:val="lowerRoman"/>
      <w:lvlText w:val="%9."/>
      <w:lvlJc w:val="right"/>
      <w:pPr>
        <w:ind w:left="6153" w:hanging="180"/>
      </w:pPr>
    </w:lvl>
  </w:abstractNum>
  <w:abstractNum w:abstractNumId="32">
    <w:nsid w:val="5A507470"/>
    <w:multiLevelType w:val="hybridMultilevel"/>
    <w:tmpl w:val="0E0C45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4892AE2"/>
    <w:multiLevelType w:val="hybridMultilevel"/>
    <w:tmpl w:val="2CE8379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color w:val="auto"/>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7655392"/>
    <w:multiLevelType w:val="hybridMultilevel"/>
    <w:tmpl w:val="05A4C7F0"/>
    <w:lvl w:ilvl="0">
      <w:start w:val="1"/>
      <w:numFmt w:val="decimal"/>
      <w:lvlText w:val="%1)"/>
      <w:lvlJc w:val="left"/>
      <w:pPr>
        <w:ind w:left="1074" w:hanging="360"/>
      </w:pPr>
      <w:rPr>
        <w:rFonts w:hint="default"/>
      </w:rPr>
    </w:lvl>
    <w:lvl w:ilvl="1" w:tentative="1">
      <w:start w:val="1"/>
      <w:numFmt w:val="lowerLetter"/>
      <w:lvlText w:val="%2."/>
      <w:lvlJc w:val="left"/>
      <w:pPr>
        <w:ind w:left="1794" w:hanging="360"/>
      </w:pPr>
    </w:lvl>
    <w:lvl w:ilvl="2" w:tentative="1">
      <w:start w:val="1"/>
      <w:numFmt w:val="lowerRoman"/>
      <w:lvlText w:val="%3."/>
      <w:lvlJc w:val="right"/>
      <w:pPr>
        <w:ind w:left="2514" w:hanging="180"/>
      </w:pPr>
    </w:lvl>
    <w:lvl w:ilvl="3" w:tentative="1">
      <w:start w:val="1"/>
      <w:numFmt w:val="decimal"/>
      <w:lvlText w:val="%4."/>
      <w:lvlJc w:val="left"/>
      <w:pPr>
        <w:ind w:left="3234" w:hanging="360"/>
      </w:pPr>
    </w:lvl>
    <w:lvl w:ilvl="4" w:tentative="1">
      <w:start w:val="1"/>
      <w:numFmt w:val="lowerLetter"/>
      <w:lvlText w:val="%5."/>
      <w:lvlJc w:val="left"/>
      <w:pPr>
        <w:ind w:left="3954" w:hanging="360"/>
      </w:pPr>
    </w:lvl>
    <w:lvl w:ilvl="5" w:tentative="1">
      <w:start w:val="1"/>
      <w:numFmt w:val="lowerRoman"/>
      <w:lvlText w:val="%6."/>
      <w:lvlJc w:val="right"/>
      <w:pPr>
        <w:ind w:left="4674" w:hanging="180"/>
      </w:pPr>
    </w:lvl>
    <w:lvl w:ilvl="6" w:tentative="1">
      <w:start w:val="1"/>
      <w:numFmt w:val="decimal"/>
      <w:lvlText w:val="%7."/>
      <w:lvlJc w:val="left"/>
      <w:pPr>
        <w:ind w:left="5394" w:hanging="360"/>
      </w:pPr>
    </w:lvl>
    <w:lvl w:ilvl="7" w:tentative="1">
      <w:start w:val="1"/>
      <w:numFmt w:val="lowerLetter"/>
      <w:lvlText w:val="%8."/>
      <w:lvlJc w:val="left"/>
      <w:pPr>
        <w:ind w:left="6114" w:hanging="360"/>
      </w:pPr>
    </w:lvl>
    <w:lvl w:ilvl="8" w:tentative="1">
      <w:start w:val="1"/>
      <w:numFmt w:val="lowerRoman"/>
      <w:lvlText w:val="%9."/>
      <w:lvlJc w:val="right"/>
      <w:pPr>
        <w:ind w:left="6834" w:hanging="180"/>
      </w:pPr>
    </w:lvl>
  </w:abstractNum>
  <w:abstractNum w:abstractNumId="35">
    <w:nsid w:val="678115BC"/>
    <w:multiLevelType w:val="hybridMultilevel"/>
    <w:tmpl w:val="ABBCD38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67992C97"/>
    <w:multiLevelType w:val="hybridMultilevel"/>
    <w:tmpl w:val="9DD8D46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8FA0E33"/>
    <w:multiLevelType w:val="hybridMultilevel"/>
    <w:tmpl w:val="085AD6B4"/>
    <w:lvl w:ilvl="0">
      <w:start w:val="1"/>
      <w:numFmt w:val="decimal"/>
      <w:lvlText w:val="%1)"/>
      <w:lvlJc w:val="left"/>
      <w:pPr>
        <w:ind w:left="360" w:hanging="360"/>
      </w:pPr>
      <w:rPr>
        <w:rFonts w:hint="default"/>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6A8C474D"/>
    <w:multiLevelType w:val="hybridMultilevel"/>
    <w:tmpl w:val="F09C512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nsid w:val="6C6C344A"/>
    <w:multiLevelType w:val="hybridMultilevel"/>
    <w:tmpl w:val="057CB16C"/>
    <w:lvl w:ilvl="0">
      <w:start w:val="1"/>
      <w:numFmt w:val="decimal"/>
      <w:lvlText w:val="%1."/>
      <w:lvlJc w:val="left"/>
      <w:pPr>
        <w:ind w:left="314" w:hanging="360"/>
      </w:pPr>
      <w:rPr>
        <w:rFonts w:hint="default"/>
      </w:rPr>
    </w:lvl>
    <w:lvl w:ilvl="1" w:tentative="1">
      <w:start w:val="1"/>
      <w:numFmt w:val="lowerLetter"/>
      <w:lvlText w:val="%2."/>
      <w:lvlJc w:val="left"/>
      <w:pPr>
        <w:ind w:left="1034" w:hanging="360"/>
      </w:pPr>
    </w:lvl>
    <w:lvl w:ilvl="2" w:tentative="1">
      <w:start w:val="1"/>
      <w:numFmt w:val="lowerRoman"/>
      <w:lvlText w:val="%3."/>
      <w:lvlJc w:val="right"/>
      <w:pPr>
        <w:ind w:left="1754" w:hanging="180"/>
      </w:pPr>
    </w:lvl>
    <w:lvl w:ilvl="3" w:tentative="1">
      <w:start w:val="1"/>
      <w:numFmt w:val="decimal"/>
      <w:lvlText w:val="%4."/>
      <w:lvlJc w:val="left"/>
      <w:pPr>
        <w:ind w:left="2474" w:hanging="360"/>
      </w:pPr>
    </w:lvl>
    <w:lvl w:ilvl="4" w:tentative="1">
      <w:start w:val="1"/>
      <w:numFmt w:val="lowerLetter"/>
      <w:lvlText w:val="%5."/>
      <w:lvlJc w:val="left"/>
      <w:pPr>
        <w:ind w:left="3194" w:hanging="360"/>
      </w:pPr>
    </w:lvl>
    <w:lvl w:ilvl="5" w:tentative="1">
      <w:start w:val="1"/>
      <w:numFmt w:val="lowerRoman"/>
      <w:lvlText w:val="%6."/>
      <w:lvlJc w:val="right"/>
      <w:pPr>
        <w:ind w:left="3914" w:hanging="180"/>
      </w:pPr>
    </w:lvl>
    <w:lvl w:ilvl="6" w:tentative="1">
      <w:start w:val="1"/>
      <w:numFmt w:val="decimal"/>
      <w:lvlText w:val="%7."/>
      <w:lvlJc w:val="left"/>
      <w:pPr>
        <w:ind w:left="4634" w:hanging="360"/>
      </w:pPr>
    </w:lvl>
    <w:lvl w:ilvl="7" w:tentative="1">
      <w:start w:val="1"/>
      <w:numFmt w:val="lowerLetter"/>
      <w:lvlText w:val="%8."/>
      <w:lvlJc w:val="left"/>
      <w:pPr>
        <w:ind w:left="5354" w:hanging="360"/>
      </w:pPr>
    </w:lvl>
    <w:lvl w:ilvl="8" w:tentative="1">
      <w:start w:val="1"/>
      <w:numFmt w:val="lowerRoman"/>
      <w:lvlText w:val="%9."/>
      <w:lvlJc w:val="right"/>
      <w:pPr>
        <w:ind w:left="6074" w:hanging="180"/>
      </w:pPr>
    </w:lvl>
  </w:abstractNum>
  <w:abstractNum w:abstractNumId="40">
    <w:nsid w:val="6D9D7A32"/>
    <w:multiLevelType w:val="hybridMultilevel"/>
    <w:tmpl w:val="724E8D14"/>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791312DB"/>
    <w:multiLevelType w:val="hybridMultilevel"/>
    <w:tmpl w:val="1564F9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7CB62A31"/>
    <w:multiLevelType w:val="hybridMultilevel"/>
    <w:tmpl w:val="7408B336"/>
    <w:lvl w:ilvl="0">
      <w:start w:val="1"/>
      <w:numFmt w:val="decimal"/>
      <w:lvlText w:val="%1)"/>
      <w:lvlJc w:val="left"/>
      <w:pPr>
        <w:ind w:left="1872" w:hanging="360"/>
      </w:pPr>
      <w:rPr>
        <w:rFonts w:hint="default"/>
      </w:rPr>
    </w:lvl>
    <w:lvl w:ilvl="1" w:tentative="1">
      <w:start w:val="1"/>
      <w:numFmt w:val="lowerLetter"/>
      <w:lvlText w:val="%2."/>
      <w:lvlJc w:val="left"/>
      <w:pPr>
        <w:ind w:left="2592" w:hanging="360"/>
      </w:pPr>
    </w:lvl>
    <w:lvl w:ilvl="2" w:tentative="1">
      <w:start w:val="1"/>
      <w:numFmt w:val="lowerRoman"/>
      <w:lvlText w:val="%3."/>
      <w:lvlJc w:val="right"/>
      <w:pPr>
        <w:ind w:left="3312" w:hanging="180"/>
      </w:pPr>
    </w:lvl>
    <w:lvl w:ilvl="3" w:tentative="1">
      <w:start w:val="1"/>
      <w:numFmt w:val="decimal"/>
      <w:lvlText w:val="%4."/>
      <w:lvlJc w:val="left"/>
      <w:pPr>
        <w:ind w:left="4032" w:hanging="360"/>
      </w:pPr>
    </w:lvl>
    <w:lvl w:ilvl="4" w:tentative="1">
      <w:start w:val="1"/>
      <w:numFmt w:val="lowerLetter"/>
      <w:lvlText w:val="%5."/>
      <w:lvlJc w:val="left"/>
      <w:pPr>
        <w:ind w:left="4752" w:hanging="360"/>
      </w:pPr>
    </w:lvl>
    <w:lvl w:ilvl="5" w:tentative="1">
      <w:start w:val="1"/>
      <w:numFmt w:val="lowerRoman"/>
      <w:lvlText w:val="%6."/>
      <w:lvlJc w:val="right"/>
      <w:pPr>
        <w:ind w:left="5472" w:hanging="180"/>
      </w:pPr>
    </w:lvl>
    <w:lvl w:ilvl="6" w:tentative="1">
      <w:start w:val="1"/>
      <w:numFmt w:val="decimal"/>
      <w:lvlText w:val="%7."/>
      <w:lvlJc w:val="left"/>
      <w:pPr>
        <w:ind w:left="6192" w:hanging="360"/>
      </w:pPr>
    </w:lvl>
    <w:lvl w:ilvl="7" w:tentative="1">
      <w:start w:val="1"/>
      <w:numFmt w:val="lowerLetter"/>
      <w:lvlText w:val="%8."/>
      <w:lvlJc w:val="left"/>
      <w:pPr>
        <w:ind w:left="6912" w:hanging="360"/>
      </w:pPr>
    </w:lvl>
    <w:lvl w:ilvl="8" w:tentative="1">
      <w:start w:val="1"/>
      <w:numFmt w:val="lowerRoman"/>
      <w:lvlText w:val="%9."/>
      <w:lvlJc w:val="right"/>
      <w:pPr>
        <w:ind w:left="7632" w:hanging="180"/>
      </w:pPr>
    </w:lvl>
  </w:abstractNum>
  <w:num w:numId="1" w16cid:durableId="1427070696">
    <w:abstractNumId w:val="42"/>
  </w:num>
  <w:num w:numId="2" w16cid:durableId="1933277482">
    <w:abstractNumId w:val="33"/>
  </w:num>
  <w:num w:numId="3" w16cid:durableId="1363745227">
    <w:abstractNumId w:val="34"/>
  </w:num>
  <w:num w:numId="4" w16cid:durableId="1886217984">
    <w:abstractNumId w:val="4"/>
  </w:num>
  <w:num w:numId="5" w16cid:durableId="867059479">
    <w:abstractNumId w:val="1"/>
  </w:num>
  <w:num w:numId="6" w16cid:durableId="1527451221">
    <w:abstractNumId w:val="8"/>
  </w:num>
  <w:num w:numId="7" w16cid:durableId="203913230">
    <w:abstractNumId w:val="32"/>
  </w:num>
  <w:num w:numId="8" w16cid:durableId="100153032">
    <w:abstractNumId w:val="24"/>
  </w:num>
  <w:num w:numId="9" w16cid:durableId="1534726182">
    <w:abstractNumId w:val="0"/>
  </w:num>
  <w:num w:numId="10" w16cid:durableId="831599191">
    <w:abstractNumId w:val="7"/>
  </w:num>
  <w:num w:numId="11" w16cid:durableId="913859595">
    <w:abstractNumId w:val="28"/>
  </w:num>
  <w:num w:numId="12" w16cid:durableId="2072846869">
    <w:abstractNumId w:val="2"/>
  </w:num>
  <w:num w:numId="13" w16cid:durableId="264464490">
    <w:abstractNumId w:val="41"/>
  </w:num>
  <w:num w:numId="14" w16cid:durableId="943270077">
    <w:abstractNumId w:val="23"/>
  </w:num>
  <w:num w:numId="15" w16cid:durableId="827476897">
    <w:abstractNumId w:val="20"/>
  </w:num>
  <w:num w:numId="16" w16cid:durableId="1306355492">
    <w:abstractNumId w:val="5"/>
  </w:num>
  <w:num w:numId="17" w16cid:durableId="1306350606">
    <w:abstractNumId w:val="3"/>
  </w:num>
  <w:num w:numId="18" w16cid:durableId="976766179">
    <w:abstractNumId w:val="18"/>
  </w:num>
  <w:num w:numId="19" w16cid:durableId="526597484">
    <w:abstractNumId w:val="17"/>
  </w:num>
  <w:num w:numId="20" w16cid:durableId="23213795">
    <w:abstractNumId w:val="38"/>
  </w:num>
  <w:num w:numId="21" w16cid:durableId="404380111">
    <w:abstractNumId w:val="22"/>
  </w:num>
  <w:num w:numId="22" w16cid:durableId="16739927">
    <w:abstractNumId w:val="37"/>
  </w:num>
  <w:num w:numId="23" w16cid:durableId="45878642">
    <w:abstractNumId w:val="13"/>
  </w:num>
  <w:num w:numId="24" w16cid:durableId="105198704">
    <w:abstractNumId w:val="12"/>
  </w:num>
  <w:num w:numId="25" w16cid:durableId="1143933519">
    <w:abstractNumId w:val="16"/>
  </w:num>
  <w:num w:numId="26" w16cid:durableId="1843814695">
    <w:abstractNumId w:val="11"/>
  </w:num>
  <w:num w:numId="27" w16cid:durableId="1533953471">
    <w:abstractNumId w:val="36"/>
  </w:num>
  <w:num w:numId="28" w16cid:durableId="62946844">
    <w:abstractNumId w:val="19"/>
  </w:num>
  <w:num w:numId="29" w16cid:durableId="1085957947">
    <w:abstractNumId w:val="9"/>
  </w:num>
  <w:num w:numId="30" w16cid:durableId="32118806">
    <w:abstractNumId w:val="25"/>
  </w:num>
  <w:num w:numId="31" w16cid:durableId="369493672">
    <w:abstractNumId w:val="10"/>
  </w:num>
  <w:num w:numId="32" w16cid:durableId="421487874">
    <w:abstractNumId w:val="30"/>
  </w:num>
  <w:num w:numId="33" w16cid:durableId="312374999">
    <w:abstractNumId w:val="40"/>
  </w:num>
  <w:num w:numId="34" w16cid:durableId="1682855968">
    <w:abstractNumId w:val="15"/>
  </w:num>
  <w:num w:numId="35" w16cid:durableId="1183981708">
    <w:abstractNumId w:val="39"/>
  </w:num>
  <w:num w:numId="36" w16cid:durableId="624889843">
    <w:abstractNumId w:val="27"/>
  </w:num>
  <w:num w:numId="37" w16cid:durableId="957494129">
    <w:abstractNumId w:val="6"/>
  </w:num>
  <w:num w:numId="38" w16cid:durableId="1657605335">
    <w:abstractNumId w:val="31"/>
  </w:num>
  <w:num w:numId="39" w16cid:durableId="81604666">
    <w:abstractNumId w:val="26"/>
  </w:num>
  <w:num w:numId="40" w16cid:durableId="1807316726">
    <w:abstractNumId w:val="21"/>
  </w:num>
  <w:num w:numId="41" w16cid:durableId="738016618">
    <w:abstractNumId w:val="14"/>
  </w:num>
  <w:num w:numId="42" w16cid:durableId="1346830505">
    <w:abstractNumId w:val="29"/>
  </w:num>
  <w:num w:numId="43" w16cid:durableId="1643072608">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FF8"/>
    <w:rsid w:val="00000812"/>
    <w:rsid w:val="00001423"/>
    <w:rsid w:val="0000192C"/>
    <w:rsid w:val="00001F3D"/>
    <w:rsid w:val="000051C8"/>
    <w:rsid w:val="00005ECB"/>
    <w:rsid w:val="00006073"/>
    <w:rsid w:val="0000783E"/>
    <w:rsid w:val="00010960"/>
    <w:rsid w:val="00010F07"/>
    <w:rsid w:val="00011375"/>
    <w:rsid w:val="00012247"/>
    <w:rsid w:val="00015B40"/>
    <w:rsid w:val="000162F5"/>
    <w:rsid w:val="0001702D"/>
    <w:rsid w:val="00020339"/>
    <w:rsid w:val="000212B1"/>
    <w:rsid w:val="00022538"/>
    <w:rsid w:val="00023E9F"/>
    <w:rsid w:val="000247E2"/>
    <w:rsid w:val="00024A9D"/>
    <w:rsid w:val="00024E44"/>
    <w:rsid w:val="0002532C"/>
    <w:rsid w:val="00026749"/>
    <w:rsid w:val="000322DE"/>
    <w:rsid w:val="00034548"/>
    <w:rsid w:val="00035F54"/>
    <w:rsid w:val="00037065"/>
    <w:rsid w:val="0004198A"/>
    <w:rsid w:val="00042E7D"/>
    <w:rsid w:val="00043C17"/>
    <w:rsid w:val="00045B8D"/>
    <w:rsid w:val="000464DB"/>
    <w:rsid w:val="00047D7D"/>
    <w:rsid w:val="0005020B"/>
    <w:rsid w:val="00050532"/>
    <w:rsid w:val="0005069D"/>
    <w:rsid w:val="00050857"/>
    <w:rsid w:val="00050AC1"/>
    <w:rsid w:val="00050C26"/>
    <w:rsid w:val="00051CC4"/>
    <w:rsid w:val="00052909"/>
    <w:rsid w:val="00053028"/>
    <w:rsid w:val="00054790"/>
    <w:rsid w:val="000561A8"/>
    <w:rsid w:val="00056566"/>
    <w:rsid w:val="00057172"/>
    <w:rsid w:val="000610B8"/>
    <w:rsid w:val="00061A6B"/>
    <w:rsid w:val="00061EAF"/>
    <w:rsid w:val="000633C9"/>
    <w:rsid w:val="00070AB4"/>
    <w:rsid w:val="00071ED1"/>
    <w:rsid w:val="00073377"/>
    <w:rsid w:val="00073FBE"/>
    <w:rsid w:val="00074F55"/>
    <w:rsid w:val="00075041"/>
    <w:rsid w:val="0008078A"/>
    <w:rsid w:val="00081789"/>
    <w:rsid w:val="00081880"/>
    <w:rsid w:val="000818D5"/>
    <w:rsid w:val="000823B7"/>
    <w:rsid w:val="0008264E"/>
    <w:rsid w:val="000832AF"/>
    <w:rsid w:val="000834F8"/>
    <w:rsid w:val="00083F57"/>
    <w:rsid w:val="00084802"/>
    <w:rsid w:val="000870E1"/>
    <w:rsid w:val="000878CA"/>
    <w:rsid w:val="00090530"/>
    <w:rsid w:val="00090F98"/>
    <w:rsid w:val="000910F0"/>
    <w:rsid w:val="00091B11"/>
    <w:rsid w:val="00093D38"/>
    <w:rsid w:val="000951D4"/>
    <w:rsid w:val="00097D68"/>
    <w:rsid w:val="00097EB3"/>
    <w:rsid w:val="000A09C9"/>
    <w:rsid w:val="000A2803"/>
    <w:rsid w:val="000A295A"/>
    <w:rsid w:val="000B06F8"/>
    <w:rsid w:val="000B0911"/>
    <w:rsid w:val="000B1184"/>
    <w:rsid w:val="000B2A00"/>
    <w:rsid w:val="000B2C0A"/>
    <w:rsid w:val="000B301F"/>
    <w:rsid w:val="000B7D3E"/>
    <w:rsid w:val="000C07DE"/>
    <w:rsid w:val="000C0CE1"/>
    <w:rsid w:val="000C393A"/>
    <w:rsid w:val="000C3DE7"/>
    <w:rsid w:val="000C41D5"/>
    <w:rsid w:val="000C426A"/>
    <w:rsid w:val="000C4A40"/>
    <w:rsid w:val="000C4F98"/>
    <w:rsid w:val="000C658A"/>
    <w:rsid w:val="000C7792"/>
    <w:rsid w:val="000D0D13"/>
    <w:rsid w:val="000D14C9"/>
    <w:rsid w:val="000D2397"/>
    <w:rsid w:val="000D4F94"/>
    <w:rsid w:val="000D638D"/>
    <w:rsid w:val="000E0F60"/>
    <w:rsid w:val="000E1F20"/>
    <w:rsid w:val="000E2D32"/>
    <w:rsid w:val="000E3782"/>
    <w:rsid w:val="000E3D02"/>
    <w:rsid w:val="000E45F0"/>
    <w:rsid w:val="000E765D"/>
    <w:rsid w:val="000E7A9E"/>
    <w:rsid w:val="000F2651"/>
    <w:rsid w:val="000F298D"/>
    <w:rsid w:val="000F29D1"/>
    <w:rsid w:val="000F38D9"/>
    <w:rsid w:val="000F3A9D"/>
    <w:rsid w:val="000F41A8"/>
    <w:rsid w:val="000F52D7"/>
    <w:rsid w:val="000F532E"/>
    <w:rsid w:val="000F57E0"/>
    <w:rsid w:val="000F5C07"/>
    <w:rsid w:val="000F6B78"/>
    <w:rsid w:val="000F7ABD"/>
    <w:rsid w:val="001004F8"/>
    <w:rsid w:val="00100536"/>
    <w:rsid w:val="00102B6A"/>
    <w:rsid w:val="00103A84"/>
    <w:rsid w:val="00104477"/>
    <w:rsid w:val="00104524"/>
    <w:rsid w:val="00106FCC"/>
    <w:rsid w:val="001075D1"/>
    <w:rsid w:val="001109D6"/>
    <w:rsid w:val="00110A83"/>
    <w:rsid w:val="00111E8E"/>
    <w:rsid w:val="00113A00"/>
    <w:rsid w:val="00116464"/>
    <w:rsid w:val="00116D85"/>
    <w:rsid w:val="0011738F"/>
    <w:rsid w:val="001175EE"/>
    <w:rsid w:val="00120CA1"/>
    <w:rsid w:val="0012124E"/>
    <w:rsid w:val="00123318"/>
    <w:rsid w:val="00123B6A"/>
    <w:rsid w:val="00123C93"/>
    <w:rsid w:val="00126A34"/>
    <w:rsid w:val="001274F3"/>
    <w:rsid w:val="00127AF6"/>
    <w:rsid w:val="00130FE5"/>
    <w:rsid w:val="00134422"/>
    <w:rsid w:val="0013531C"/>
    <w:rsid w:val="001358F4"/>
    <w:rsid w:val="0013656E"/>
    <w:rsid w:val="00137037"/>
    <w:rsid w:val="001405EF"/>
    <w:rsid w:val="00140EF7"/>
    <w:rsid w:val="001428EA"/>
    <w:rsid w:val="00143A85"/>
    <w:rsid w:val="0014429C"/>
    <w:rsid w:val="001447D4"/>
    <w:rsid w:val="00145416"/>
    <w:rsid w:val="00147BDD"/>
    <w:rsid w:val="00157F5E"/>
    <w:rsid w:val="0016155C"/>
    <w:rsid w:val="001615F0"/>
    <w:rsid w:val="0016184C"/>
    <w:rsid w:val="00162A8A"/>
    <w:rsid w:val="00164469"/>
    <w:rsid w:val="00166F64"/>
    <w:rsid w:val="00167B37"/>
    <w:rsid w:val="001705B9"/>
    <w:rsid w:val="001709E2"/>
    <w:rsid w:val="00171B39"/>
    <w:rsid w:val="00173F91"/>
    <w:rsid w:val="00174F1D"/>
    <w:rsid w:val="00175A6D"/>
    <w:rsid w:val="00175D68"/>
    <w:rsid w:val="00177B99"/>
    <w:rsid w:val="0018015F"/>
    <w:rsid w:val="0018336F"/>
    <w:rsid w:val="001841B7"/>
    <w:rsid w:val="001842DF"/>
    <w:rsid w:val="00184D38"/>
    <w:rsid w:val="0018596D"/>
    <w:rsid w:val="00187226"/>
    <w:rsid w:val="00190A48"/>
    <w:rsid w:val="00190D9B"/>
    <w:rsid w:val="001914C0"/>
    <w:rsid w:val="001921FF"/>
    <w:rsid w:val="00192A25"/>
    <w:rsid w:val="00192E9D"/>
    <w:rsid w:val="00193F10"/>
    <w:rsid w:val="00196172"/>
    <w:rsid w:val="00197C2B"/>
    <w:rsid w:val="001A165B"/>
    <w:rsid w:val="001A27B4"/>
    <w:rsid w:val="001A29ED"/>
    <w:rsid w:val="001A46FC"/>
    <w:rsid w:val="001A4AD7"/>
    <w:rsid w:val="001A5CA5"/>
    <w:rsid w:val="001A5F4B"/>
    <w:rsid w:val="001B01C7"/>
    <w:rsid w:val="001B0648"/>
    <w:rsid w:val="001B3236"/>
    <w:rsid w:val="001B3B0D"/>
    <w:rsid w:val="001B48C2"/>
    <w:rsid w:val="001B6B62"/>
    <w:rsid w:val="001B72CC"/>
    <w:rsid w:val="001B735E"/>
    <w:rsid w:val="001C088D"/>
    <w:rsid w:val="001C1B27"/>
    <w:rsid w:val="001C2EFD"/>
    <w:rsid w:val="001C3484"/>
    <w:rsid w:val="001C58F1"/>
    <w:rsid w:val="001D0B9F"/>
    <w:rsid w:val="001D0D62"/>
    <w:rsid w:val="001D20B6"/>
    <w:rsid w:val="001D4D7B"/>
    <w:rsid w:val="001D626C"/>
    <w:rsid w:val="001D6B97"/>
    <w:rsid w:val="001D7DDB"/>
    <w:rsid w:val="001D7E84"/>
    <w:rsid w:val="001E0CD5"/>
    <w:rsid w:val="001E3BCC"/>
    <w:rsid w:val="001E4587"/>
    <w:rsid w:val="001E4615"/>
    <w:rsid w:val="001E46C6"/>
    <w:rsid w:val="001E590C"/>
    <w:rsid w:val="001E5966"/>
    <w:rsid w:val="001E6575"/>
    <w:rsid w:val="001E6FD6"/>
    <w:rsid w:val="001E7037"/>
    <w:rsid w:val="001F1979"/>
    <w:rsid w:val="001F2075"/>
    <w:rsid w:val="001F4AC2"/>
    <w:rsid w:val="001F5FCB"/>
    <w:rsid w:val="00202C5F"/>
    <w:rsid w:val="00206AAD"/>
    <w:rsid w:val="00207E32"/>
    <w:rsid w:val="002117FA"/>
    <w:rsid w:val="00211BF3"/>
    <w:rsid w:val="00212E87"/>
    <w:rsid w:val="002130DC"/>
    <w:rsid w:val="002149CC"/>
    <w:rsid w:val="00214A51"/>
    <w:rsid w:val="00215A73"/>
    <w:rsid w:val="00217433"/>
    <w:rsid w:val="002174C2"/>
    <w:rsid w:val="00220354"/>
    <w:rsid w:val="002203EC"/>
    <w:rsid w:val="0022129E"/>
    <w:rsid w:val="002217BD"/>
    <w:rsid w:val="00224645"/>
    <w:rsid w:val="00224AC3"/>
    <w:rsid w:val="00224ED1"/>
    <w:rsid w:val="00224F16"/>
    <w:rsid w:val="00225437"/>
    <w:rsid w:val="00227AE7"/>
    <w:rsid w:val="002309E7"/>
    <w:rsid w:val="00231EEB"/>
    <w:rsid w:val="00231F15"/>
    <w:rsid w:val="0023232E"/>
    <w:rsid w:val="002333D3"/>
    <w:rsid w:val="0023376C"/>
    <w:rsid w:val="00235A39"/>
    <w:rsid w:val="00236923"/>
    <w:rsid w:val="00240A32"/>
    <w:rsid w:val="00240C71"/>
    <w:rsid w:val="00240E31"/>
    <w:rsid w:val="00243E93"/>
    <w:rsid w:val="0024682C"/>
    <w:rsid w:val="00246D12"/>
    <w:rsid w:val="002473D3"/>
    <w:rsid w:val="002503AB"/>
    <w:rsid w:val="00253BC9"/>
    <w:rsid w:val="00253FAE"/>
    <w:rsid w:val="0025422F"/>
    <w:rsid w:val="00255A38"/>
    <w:rsid w:val="0025637B"/>
    <w:rsid w:val="002614F4"/>
    <w:rsid w:val="0026156D"/>
    <w:rsid w:val="00261BC8"/>
    <w:rsid w:val="00262253"/>
    <w:rsid w:val="00262542"/>
    <w:rsid w:val="002626CA"/>
    <w:rsid w:val="00264F2D"/>
    <w:rsid w:val="00265D8B"/>
    <w:rsid w:val="002671FB"/>
    <w:rsid w:val="002702BA"/>
    <w:rsid w:val="00271212"/>
    <w:rsid w:val="00271BD0"/>
    <w:rsid w:val="002723A0"/>
    <w:rsid w:val="002728AC"/>
    <w:rsid w:val="00273895"/>
    <w:rsid w:val="0027536D"/>
    <w:rsid w:val="00275A1D"/>
    <w:rsid w:val="0027632D"/>
    <w:rsid w:val="00277422"/>
    <w:rsid w:val="00282C17"/>
    <w:rsid w:val="00283575"/>
    <w:rsid w:val="00284BF4"/>
    <w:rsid w:val="002858C3"/>
    <w:rsid w:val="00285A1B"/>
    <w:rsid w:val="00287662"/>
    <w:rsid w:val="002906C7"/>
    <w:rsid w:val="00293E61"/>
    <w:rsid w:val="0029541C"/>
    <w:rsid w:val="00295957"/>
    <w:rsid w:val="002A349A"/>
    <w:rsid w:val="002A42D3"/>
    <w:rsid w:val="002A612D"/>
    <w:rsid w:val="002A6479"/>
    <w:rsid w:val="002B08DE"/>
    <w:rsid w:val="002B0C93"/>
    <w:rsid w:val="002B182E"/>
    <w:rsid w:val="002B2807"/>
    <w:rsid w:val="002B2A9A"/>
    <w:rsid w:val="002B2DCD"/>
    <w:rsid w:val="002B399D"/>
    <w:rsid w:val="002B3AE7"/>
    <w:rsid w:val="002B4481"/>
    <w:rsid w:val="002B487D"/>
    <w:rsid w:val="002B7598"/>
    <w:rsid w:val="002C0BD3"/>
    <w:rsid w:val="002C3F9C"/>
    <w:rsid w:val="002C4373"/>
    <w:rsid w:val="002C43E7"/>
    <w:rsid w:val="002C4A7E"/>
    <w:rsid w:val="002C4E02"/>
    <w:rsid w:val="002C6F9C"/>
    <w:rsid w:val="002D15AD"/>
    <w:rsid w:val="002D15BC"/>
    <w:rsid w:val="002D2935"/>
    <w:rsid w:val="002D4B03"/>
    <w:rsid w:val="002E014C"/>
    <w:rsid w:val="002E0BA7"/>
    <w:rsid w:val="002E2548"/>
    <w:rsid w:val="002E35D5"/>
    <w:rsid w:val="002E3FF7"/>
    <w:rsid w:val="002E4420"/>
    <w:rsid w:val="002E4642"/>
    <w:rsid w:val="002E485D"/>
    <w:rsid w:val="002E48B2"/>
    <w:rsid w:val="002E4E1B"/>
    <w:rsid w:val="002E4F89"/>
    <w:rsid w:val="002E502E"/>
    <w:rsid w:val="002E554D"/>
    <w:rsid w:val="002F0955"/>
    <w:rsid w:val="002F0EE2"/>
    <w:rsid w:val="002F3EB2"/>
    <w:rsid w:val="002F4D02"/>
    <w:rsid w:val="002F69DF"/>
    <w:rsid w:val="003028B5"/>
    <w:rsid w:val="003036A9"/>
    <w:rsid w:val="00303BD5"/>
    <w:rsid w:val="00310776"/>
    <w:rsid w:val="00310A00"/>
    <w:rsid w:val="00313697"/>
    <w:rsid w:val="003136AB"/>
    <w:rsid w:val="00313ABD"/>
    <w:rsid w:val="003164A9"/>
    <w:rsid w:val="00316EE9"/>
    <w:rsid w:val="003171CA"/>
    <w:rsid w:val="00321268"/>
    <w:rsid w:val="00321B69"/>
    <w:rsid w:val="00321DF1"/>
    <w:rsid w:val="00323769"/>
    <w:rsid w:val="00323A67"/>
    <w:rsid w:val="00325000"/>
    <w:rsid w:val="003255AB"/>
    <w:rsid w:val="00325657"/>
    <w:rsid w:val="00325E9D"/>
    <w:rsid w:val="00327609"/>
    <w:rsid w:val="00331D31"/>
    <w:rsid w:val="00332B52"/>
    <w:rsid w:val="003340BD"/>
    <w:rsid w:val="00334282"/>
    <w:rsid w:val="0033475D"/>
    <w:rsid w:val="00335833"/>
    <w:rsid w:val="003359AB"/>
    <w:rsid w:val="00337792"/>
    <w:rsid w:val="003378E1"/>
    <w:rsid w:val="00342571"/>
    <w:rsid w:val="003430B7"/>
    <w:rsid w:val="0034466E"/>
    <w:rsid w:val="003454BA"/>
    <w:rsid w:val="00345C32"/>
    <w:rsid w:val="00346A95"/>
    <w:rsid w:val="00346D21"/>
    <w:rsid w:val="0034766A"/>
    <w:rsid w:val="00347F52"/>
    <w:rsid w:val="00350EE4"/>
    <w:rsid w:val="0035199E"/>
    <w:rsid w:val="003522CD"/>
    <w:rsid w:val="0035372D"/>
    <w:rsid w:val="00354B17"/>
    <w:rsid w:val="003555E9"/>
    <w:rsid w:val="00356C26"/>
    <w:rsid w:val="00356D2F"/>
    <w:rsid w:val="00357763"/>
    <w:rsid w:val="0036131B"/>
    <w:rsid w:val="00363662"/>
    <w:rsid w:val="00364EAF"/>
    <w:rsid w:val="00367D1F"/>
    <w:rsid w:val="0037061E"/>
    <w:rsid w:val="00371B7C"/>
    <w:rsid w:val="00372897"/>
    <w:rsid w:val="00372EC7"/>
    <w:rsid w:val="00373CAF"/>
    <w:rsid w:val="00373E86"/>
    <w:rsid w:val="0037564F"/>
    <w:rsid w:val="003757E1"/>
    <w:rsid w:val="00375B18"/>
    <w:rsid w:val="00376422"/>
    <w:rsid w:val="003773B6"/>
    <w:rsid w:val="0037791B"/>
    <w:rsid w:val="00380088"/>
    <w:rsid w:val="00380477"/>
    <w:rsid w:val="00382141"/>
    <w:rsid w:val="003822AB"/>
    <w:rsid w:val="00383EE4"/>
    <w:rsid w:val="003849EB"/>
    <w:rsid w:val="00386421"/>
    <w:rsid w:val="00392A5E"/>
    <w:rsid w:val="003938D1"/>
    <w:rsid w:val="0039590B"/>
    <w:rsid w:val="003A086B"/>
    <w:rsid w:val="003A0A43"/>
    <w:rsid w:val="003A1301"/>
    <w:rsid w:val="003A5C4C"/>
    <w:rsid w:val="003B0431"/>
    <w:rsid w:val="003B229F"/>
    <w:rsid w:val="003B2A69"/>
    <w:rsid w:val="003B2F90"/>
    <w:rsid w:val="003B3563"/>
    <w:rsid w:val="003B3CA8"/>
    <w:rsid w:val="003B4F60"/>
    <w:rsid w:val="003B602E"/>
    <w:rsid w:val="003C01A8"/>
    <w:rsid w:val="003C0650"/>
    <w:rsid w:val="003C0E21"/>
    <w:rsid w:val="003C1FD9"/>
    <w:rsid w:val="003C2880"/>
    <w:rsid w:val="003C2E44"/>
    <w:rsid w:val="003C373F"/>
    <w:rsid w:val="003C5798"/>
    <w:rsid w:val="003D0040"/>
    <w:rsid w:val="003D0220"/>
    <w:rsid w:val="003D11D1"/>
    <w:rsid w:val="003D3A15"/>
    <w:rsid w:val="003D3FAB"/>
    <w:rsid w:val="003D6196"/>
    <w:rsid w:val="003D639D"/>
    <w:rsid w:val="003D7666"/>
    <w:rsid w:val="003E092D"/>
    <w:rsid w:val="003E1CEE"/>
    <w:rsid w:val="003E4788"/>
    <w:rsid w:val="003E5E98"/>
    <w:rsid w:val="003E6915"/>
    <w:rsid w:val="003E6D01"/>
    <w:rsid w:val="003E72FA"/>
    <w:rsid w:val="003F063C"/>
    <w:rsid w:val="003F27B2"/>
    <w:rsid w:val="003F3413"/>
    <w:rsid w:val="003F4733"/>
    <w:rsid w:val="003F7D1E"/>
    <w:rsid w:val="004001B7"/>
    <w:rsid w:val="00401495"/>
    <w:rsid w:val="00401CEF"/>
    <w:rsid w:val="004059A4"/>
    <w:rsid w:val="004068BE"/>
    <w:rsid w:val="00410276"/>
    <w:rsid w:val="0041445C"/>
    <w:rsid w:val="0041592C"/>
    <w:rsid w:val="004208F4"/>
    <w:rsid w:val="0042138A"/>
    <w:rsid w:val="00421CED"/>
    <w:rsid w:val="00422AE5"/>
    <w:rsid w:val="00423C9E"/>
    <w:rsid w:val="00424268"/>
    <w:rsid w:val="004247BA"/>
    <w:rsid w:val="00425FEE"/>
    <w:rsid w:val="004261F2"/>
    <w:rsid w:val="0042763E"/>
    <w:rsid w:val="00430FC4"/>
    <w:rsid w:val="0043151B"/>
    <w:rsid w:val="004315FF"/>
    <w:rsid w:val="00432271"/>
    <w:rsid w:val="00432294"/>
    <w:rsid w:val="00432930"/>
    <w:rsid w:val="0043320C"/>
    <w:rsid w:val="0043619B"/>
    <w:rsid w:val="00436C83"/>
    <w:rsid w:val="00437AF3"/>
    <w:rsid w:val="0044163B"/>
    <w:rsid w:val="004427CB"/>
    <w:rsid w:val="0044352C"/>
    <w:rsid w:val="004459C4"/>
    <w:rsid w:val="004466D0"/>
    <w:rsid w:val="00446B12"/>
    <w:rsid w:val="0045068B"/>
    <w:rsid w:val="0045079B"/>
    <w:rsid w:val="00450874"/>
    <w:rsid w:val="0045160F"/>
    <w:rsid w:val="0045274C"/>
    <w:rsid w:val="004564F3"/>
    <w:rsid w:val="004576F3"/>
    <w:rsid w:val="00457F5D"/>
    <w:rsid w:val="0046019F"/>
    <w:rsid w:val="00463684"/>
    <w:rsid w:val="00463F71"/>
    <w:rsid w:val="00465844"/>
    <w:rsid w:val="0046600D"/>
    <w:rsid w:val="00466CE9"/>
    <w:rsid w:val="00466FC6"/>
    <w:rsid w:val="004672F0"/>
    <w:rsid w:val="0046761E"/>
    <w:rsid w:val="004678F5"/>
    <w:rsid w:val="004679C3"/>
    <w:rsid w:val="00470E03"/>
    <w:rsid w:val="00470E63"/>
    <w:rsid w:val="00470F72"/>
    <w:rsid w:val="00471AB7"/>
    <w:rsid w:val="00472F7D"/>
    <w:rsid w:val="004731C9"/>
    <w:rsid w:val="00474626"/>
    <w:rsid w:val="004807DB"/>
    <w:rsid w:val="00480997"/>
    <w:rsid w:val="00480F44"/>
    <w:rsid w:val="00480FDB"/>
    <w:rsid w:val="00481DAB"/>
    <w:rsid w:val="00482775"/>
    <w:rsid w:val="00483CAB"/>
    <w:rsid w:val="00484869"/>
    <w:rsid w:val="004855E8"/>
    <w:rsid w:val="0048571F"/>
    <w:rsid w:val="00487DD1"/>
    <w:rsid w:val="0049024E"/>
    <w:rsid w:val="0049075A"/>
    <w:rsid w:val="0049398F"/>
    <w:rsid w:val="00493F75"/>
    <w:rsid w:val="0049563C"/>
    <w:rsid w:val="00495A6E"/>
    <w:rsid w:val="00495EDF"/>
    <w:rsid w:val="004971F1"/>
    <w:rsid w:val="00497388"/>
    <w:rsid w:val="004A1C44"/>
    <w:rsid w:val="004A2506"/>
    <w:rsid w:val="004A264A"/>
    <w:rsid w:val="004A3A3C"/>
    <w:rsid w:val="004A6A16"/>
    <w:rsid w:val="004B0FD6"/>
    <w:rsid w:val="004B24A0"/>
    <w:rsid w:val="004B3080"/>
    <w:rsid w:val="004B593D"/>
    <w:rsid w:val="004B5FF1"/>
    <w:rsid w:val="004B7518"/>
    <w:rsid w:val="004C09E1"/>
    <w:rsid w:val="004C15D7"/>
    <w:rsid w:val="004C20A8"/>
    <w:rsid w:val="004C28DC"/>
    <w:rsid w:val="004C2CE2"/>
    <w:rsid w:val="004C6605"/>
    <w:rsid w:val="004C690D"/>
    <w:rsid w:val="004D006A"/>
    <w:rsid w:val="004D0C97"/>
    <w:rsid w:val="004D0D65"/>
    <w:rsid w:val="004D1B7B"/>
    <w:rsid w:val="004D3E95"/>
    <w:rsid w:val="004D5C33"/>
    <w:rsid w:val="004D739D"/>
    <w:rsid w:val="004E0698"/>
    <w:rsid w:val="004E2662"/>
    <w:rsid w:val="004E2DE5"/>
    <w:rsid w:val="004E3D78"/>
    <w:rsid w:val="004F117F"/>
    <w:rsid w:val="004F39D1"/>
    <w:rsid w:val="004F4FF4"/>
    <w:rsid w:val="005000DC"/>
    <w:rsid w:val="00500B17"/>
    <w:rsid w:val="00503E4D"/>
    <w:rsid w:val="00503FA4"/>
    <w:rsid w:val="005042AA"/>
    <w:rsid w:val="005048AA"/>
    <w:rsid w:val="005056BE"/>
    <w:rsid w:val="005059B9"/>
    <w:rsid w:val="00505F8B"/>
    <w:rsid w:val="0051045B"/>
    <w:rsid w:val="0051185E"/>
    <w:rsid w:val="00511CBB"/>
    <w:rsid w:val="005125BA"/>
    <w:rsid w:val="00513666"/>
    <w:rsid w:val="00515106"/>
    <w:rsid w:val="00515822"/>
    <w:rsid w:val="005160DF"/>
    <w:rsid w:val="00521B6E"/>
    <w:rsid w:val="00522322"/>
    <w:rsid w:val="005227E5"/>
    <w:rsid w:val="00522FD8"/>
    <w:rsid w:val="005235D9"/>
    <w:rsid w:val="005250D9"/>
    <w:rsid w:val="00525631"/>
    <w:rsid w:val="00526CAC"/>
    <w:rsid w:val="00526E23"/>
    <w:rsid w:val="005316E2"/>
    <w:rsid w:val="00532565"/>
    <w:rsid w:val="00534311"/>
    <w:rsid w:val="00535253"/>
    <w:rsid w:val="00535F31"/>
    <w:rsid w:val="005370C0"/>
    <w:rsid w:val="00537866"/>
    <w:rsid w:val="0053793D"/>
    <w:rsid w:val="00537D37"/>
    <w:rsid w:val="005422C6"/>
    <w:rsid w:val="00543A30"/>
    <w:rsid w:val="00544A0F"/>
    <w:rsid w:val="005457F2"/>
    <w:rsid w:val="00545803"/>
    <w:rsid w:val="00545980"/>
    <w:rsid w:val="00550279"/>
    <w:rsid w:val="005539D4"/>
    <w:rsid w:val="00554BAE"/>
    <w:rsid w:val="00555B35"/>
    <w:rsid w:val="0055685B"/>
    <w:rsid w:val="00556F9C"/>
    <w:rsid w:val="005571B5"/>
    <w:rsid w:val="00557F32"/>
    <w:rsid w:val="0056020A"/>
    <w:rsid w:val="005602FB"/>
    <w:rsid w:val="00560E92"/>
    <w:rsid w:val="0056377C"/>
    <w:rsid w:val="005677B6"/>
    <w:rsid w:val="0057112C"/>
    <w:rsid w:val="005720F4"/>
    <w:rsid w:val="00572764"/>
    <w:rsid w:val="00576054"/>
    <w:rsid w:val="00577573"/>
    <w:rsid w:val="00583CEB"/>
    <w:rsid w:val="005911AE"/>
    <w:rsid w:val="00594D2E"/>
    <w:rsid w:val="00595C25"/>
    <w:rsid w:val="00596C55"/>
    <w:rsid w:val="00597AF2"/>
    <w:rsid w:val="00597B41"/>
    <w:rsid w:val="005A00B8"/>
    <w:rsid w:val="005A13CD"/>
    <w:rsid w:val="005A445F"/>
    <w:rsid w:val="005A7763"/>
    <w:rsid w:val="005A79B2"/>
    <w:rsid w:val="005B145A"/>
    <w:rsid w:val="005B66C2"/>
    <w:rsid w:val="005B7089"/>
    <w:rsid w:val="005B7828"/>
    <w:rsid w:val="005C0455"/>
    <w:rsid w:val="005C2407"/>
    <w:rsid w:val="005C29EF"/>
    <w:rsid w:val="005C346E"/>
    <w:rsid w:val="005C584B"/>
    <w:rsid w:val="005C6735"/>
    <w:rsid w:val="005C6A72"/>
    <w:rsid w:val="005C6E3E"/>
    <w:rsid w:val="005C783B"/>
    <w:rsid w:val="005D25CB"/>
    <w:rsid w:val="005D3BE5"/>
    <w:rsid w:val="005D63EE"/>
    <w:rsid w:val="005D699F"/>
    <w:rsid w:val="005D6A3D"/>
    <w:rsid w:val="005D6CD0"/>
    <w:rsid w:val="005E0A4B"/>
    <w:rsid w:val="005E1E49"/>
    <w:rsid w:val="005E2077"/>
    <w:rsid w:val="005E2A0A"/>
    <w:rsid w:val="005E4149"/>
    <w:rsid w:val="005E4428"/>
    <w:rsid w:val="005E6A0B"/>
    <w:rsid w:val="005E6A8F"/>
    <w:rsid w:val="005E77C5"/>
    <w:rsid w:val="005F2171"/>
    <w:rsid w:val="005F6D98"/>
    <w:rsid w:val="005F7B44"/>
    <w:rsid w:val="006008E3"/>
    <w:rsid w:val="00601583"/>
    <w:rsid w:val="0060184E"/>
    <w:rsid w:val="00601866"/>
    <w:rsid w:val="00603DE0"/>
    <w:rsid w:val="00605376"/>
    <w:rsid w:val="006055FB"/>
    <w:rsid w:val="00605E7E"/>
    <w:rsid w:val="00606540"/>
    <w:rsid w:val="00606B1C"/>
    <w:rsid w:val="00610D04"/>
    <w:rsid w:val="00611D5C"/>
    <w:rsid w:val="0061227A"/>
    <w:rsid w:val="006124BF"/>
    <w:rsid w:val="00612DD7"/>
    <w:rsid w:val="006137BC"/>
    <w:rsid w:val="006154B5"/>
    <w:rsid w:val="00615C35"/>
    <w:rsid w:val="006203E5"/>
    <w:rsid w:val="00620B1E"/>
    <w:rsid w:val="00621938"/>
    <w:rsid w:val="00621ECF"/>
    <w:rsid w:val="00622B09"/>
    <w:rsid w:val="00625A1D"/>
    <w:rsid w:val="006304BA"/>
    <w:rsid w:val="006305A5"/>
    <w:rsid w:val="0063344E"/>
    <w:rsid w:val="00634DAC"/>
    <w:rsid w:val="00636BE1"/>
    <w:rsid w:val="006375F7"/>
    <w:rsid w:val="00640760"/>
    <w:rsid w:val="00640B40"/>
    <w:rsid w:val="00641903"/>
    <w:rsid w:val="00644157"/>
    <w:rsid w:val="00646F01"/>
    <w:rsid w:val="006475FB"/>
    <w:rsid w:val="006515E5"/>
    <w:rsid w:val="0065276D"/>
    <w:rsid w:val="00653531"/>
    <w:rsid w:val="00653B2C"/>
    <w:rsid w:val="00653E10"/>
    <w:rsid w:val="0065421C"/>
    <w:rsid w:val="00654532"/>
    <w:rsid w:val="00656EF1"/>
    <w:rsid w:val="0066007E"/>
    <w:rsid w:val="00660169"/>
    <w:rsid w:val="006603AD"/>
    <w:rsid w:val="006607CF"/>
    <w:rsid w:val="006611FB"/>
    <w:rsid w:val="00661A84"/>
    <w:rsid w:val="00663A15"/>
    <w:rsid w:val="00663AF1"/>
    <w:rsid w:val="00663B90"/>
    <w:rsid w:val="006647EB"/>
    <w:rsid w:val="00665311"/>
    <w:rsid w:val="006659B8"/>
    <w:rsid w:val="006727FE"/>
    <w:rsid w:val="0067316E"/>
    <w:rsid w:val="00673F6B"/>
    <w:rsid w:val="006813F3"/>
    <w:rsid w:val="00681A68"/>
    <w:rsid w:val="0068203C"/>
    <w:rsid w:val="00682F6F"/>
    <w:rsid w:val="006839A1"/>
    <w:rsid w:val="0068512F"/>
    <w:rsid w:val="00685A0D"/>
    <w:rsid w:val="00692626"/>
    <w:rsid w:val="00692FC6"/>
    <w:rsid w:val="00694B60"/>
    <w:rsid w:val="0069565E"/>
    <w:rsid w:val="0069591F"/>
    <w:rsid w:val="006961A7"/>
    <w:rsid w:val="006968D0"/>
    <w:rsid w:val="006A097A"/>
    <w:rsid w:val="006A1887"/>
    <w:rsid w:val="006A2BE2"/>
    <w:rsid w:val="006A318A"/>
    <w:rsid w:val="006A61B7"/>
    <w:rsid w:val="006A6415"/>
    <w:rsid w:val="006A6462"/>
    <w:rsid w:val="006A7B3F"/>
    <w:rsid w:val="006B00BA"/>
    <w:rsid w:val="006B0B08"/>
    <w:rsid w:val="006B0F75"/>
    <w:rsid w:val="006B146C"/>
    <w:rsid w:val="006B2F13"/>
    <w:rsid w:val="006B365B"/>
    <w:rsid w:val="006B36CE"/>
    <w:rsid w:val="006B4139"/>
    <w:rsid w:val="006B4D77"/>
    <w:rsid w:val="006B7D86"/>
    <w:rsid w:val="006C0A2E"/>
    <w:rsid w:val="006C0B45"/>
    <w:rsid w:val="006C3202"/>
    <w:rsid w:val="006C5765"/>
    <w:rsid w:val="006C5D86"/>
    <w:rsid w:val="006C7240"/>
    <w:rsid w:val="006C794D"/>
    <w:rsid w:val="006D0AF8"/>
    <w:rsid w:val="006D0B32"/>
    <w:rsid w:val="006D138F"/>
    <w:rsid w:val="006D1FD5"/>
    <w:rsid w:val="006D3D2B"/>
    <w:rsid w:val="006D54E6"/>
    <w:rsid w:val="006D6723"/>
    <w:rsid w:val="006E037E"/>
    <w:rsid w:val="006E163B"/>
    <w:rsid w:val="006E1BF6"/>
    <w:rsid w:val="006E1DEB"/>
    <w:rsid w:val="006E2211"/>
    <w:rsid w:val="006E27E5"/>
    <w:rsid w:val="006E2B50"/>
    <w:rsid w:val="006E2D0A"/>
    <w:rsid w:val="006E3143"/>
    <w:rsid w:val="006E3289"/>
    <w:rsid w:val="006E4FB1"/>
    <w:rsid w:val="006E5197"/>
    <w:rsid w:val="006E52C2"/>
    <w:rsid w:val="006E5735"/>
    <w:rsid w:val="006E718A"/>
    <w:rsid w:val="006E7DCC"/>
    <w:rsid w:val="006F1C36"/>
    <w:rsid w:val="006F473D"/>
    <w:rsid w:val="006F6754"/>
    <w:rsid w:val="006F761D"/>
    <w:rsid w:val="007008AC"/>
    <w:rsid w:val="00700B2F"/>
    <w:rsid w:val="00702467"/>
    <w:rsid w:val="00702A59"/>
    <w:rsid w:val="007056C0"/>
    <w:rsid w:val="00705DF0"/>
    <w:rsid w:val="00705E38"/>
    <w:rsid w:val="00706D87"/>
    <w:rsid w:val="00710D80"/>
    <w:rsid w:val="007113C5"/>
    <w:rsid w:val="007138FE"/>
    <w:rsid w:val="0071537B"/>
    <w:rsid w:val="007154BE"/>
    <w:rsid w:val="00715815"/>
    <w:rsid w:val="007206A0"/>
    <w:rsid w:val="00721465"/>
    <w:rsid w:val="007221B6"/>
    <w:rsid w:val="007234E4"/>
    <w:rsid w:val="00725DFE"/>
    <w:rsid w:val="00727F0B"/>
    <w:rsid w:val="007317F1"/>
    <w:rsid w:val="00731F2F"/>
    <w:rsid w:val="00735AF5"/>
    <w:rsid w:val="00736418"/>
    <w:rsid w:val="0073643E"/>
    <w:rsid w:val="007373CF"/>
    <w:rsid w:val="007375D5"/>
    <w:rsid w:val="00737DF4"/>
    <w:rsid w:val="00740008"/>
    <w:rsid w:val="007404D7"/>
    <w:rsid w:val="00740636"/>
    <w:rsid w:val="00741630"/>
    <w:rsid w:val="00741643"/>
    <w:rsid w:val="0074388A"/>
    <w:rsid w:val="0074391B"/>
    <w:rsid w:val="00744112"/>
    <w:rsid w:val="00744D7F"/>
    <w:rsid w:val="00746A7F"/>
    <w:rsid w:val="007476B4"/>
    <w:rsid w:val="0074776F"/>
    <w:rsid w:val="00750DB3"/>
    <w:rsid w:val="00751126"/>
    <w:rsid w:val="0075588B"/>
    <w:rsid w:val="00756FF8"/>
    <w:rsid w:val="0076047C"/>
    <w:rsid w:val="0076279B"/>
    <w:rsid w:val="00763F32"/>
    <w:rsid w:val="00764016"/>
    <w:rsid w:val="00765696"/>
    <w:rsid w:val="00770F03"/>
    <w:rsid w:val="00771D62"/>
    <w:rsid w:val="0077253C"/>
    <w:rsid w:val="00772A7F"/>
    <w:rsid w:val="00773E11"/>
    <w:rsid w:val="0077667D"/>
    <w:rsid w:val="00777420"/>
    <w:rsid w:val="00780375"/>
    <w:rsid w:val="007804C3"/>
    <w:rsid w:val="0078144E"/>
    <w:rsid w:val="00781D94"/>
    <w:rsid w:val="00785048"/>
    <w:rsid w:val="0079091E"/>
    <w:rsid w:val="00790E50"/>
    <w:rsid w:val="007937AD"/>
    <w:rsid w:val="0079509E"/>
    <w:rsid w:val="00796B50"/>
    <w:rsid w:val="00796E7B"/>
    <w:rsid w:val="00797AC2"/>
    <w:rsid w:val="007A1D41"/>
    <w:rsid w:val="007A2AF4"/>
    <w:rsid w:val="007A3099"/>
    <w:rsid w:val="007A3A23"/>
    <w:rsid w:val="007A6213"/>
    <w:rsid w:val="007B0D72"/>
    <w:rsid w:val="007B1A8D"/>
    <w:rsid w:val="007B1BD4"/>
    <w:rsid w:val="007B2484"/>
    <w:rsid w:val="007B571E"/>
    <w:rsid w:val="007B71AC"/>
    <w:rsid w:val="007B7DFC"/>
    <w:rsid w:val="007C1E37"/>
    <w:rsid w:val="007C2A03"/>
    <w:rsid w:val="007C49E8"/>
    <w:rsid w:val="007C4F02"/>
    <w:rsid w:val="007C516F"/>
    <w:rsid w:val="007D05B9"/>
    <w:rsid w:val="007D0B15"/>
    <w:rsid w:val="007D1F6D"/>
    <w:rsid w:val="007E094F"/>
    <w:rsid w:val="007E0D29"/>
    <w:rsid w:val="007E1833"/>
    <w:rsid w:val="007E1946"/>
    <w:rsid w:val="007E528E"/>
    <w:rsid w:val="007F13FE"/>
    <w:rsid w:val="007F164F"/>
    <w:rsid w:val="007F3C13"/>
    <w:rsid w:val="007F5ABB"/>
    <w:rsid w:val="007F5DAB"/>
    <w:rsid w:val="00800C41"/>
    <w:rsid w:val="008013DB"/>
    <w:rsid w:val="008060BA"/>
    <w:rsid w:val="008064EB"/>
    <w:rsid w:val="0080668A"/>
    <w:rsid w:val="00806DFB"/>
    <w:rsid w:val="0080743E"/>
    <w:rsid w:val="00807588"/>
    <w:rsid w:val="0080781A"/>
    <w:rsid w:val="008078CB"/>
    <w:rsid w:val="00807C32"/>
    <w:rsid w:val="008108CD"/>
    <w:rsid w:val="0081191C"/>
    <w:rsid w:val="0081196C"/>
    <w:rsid w:val="00812E58"/>
    <w:rsid w:val="00814644"/>
    <w:rsid w:val="008168CC"/>
    <w:rsid w:val="00817ABC"/>
    <w:rsid w:val="0082036A"/>
    <w:rsid w:val="00820E65"/>
    <w:rsid w:val="008242AE"/>
    <w:rsid w:val="0082480E"/>
    <w:rsid w:val="00825431"/>
    <w:rsid w:val="008271DC"/>
    <w:rsid w:val="008308F9"/>
    <w:rsid w:val="00831505"/>
    <w:rsid w:val="00832CC0"/>
    <w:rsid w:val="00834527"/>
    <w:rsid w:val="00834EA2"/>
    <w:rsid w:val="00835DEF"/>
    <w:rsid w:val="0083739E"/>
    <w:rsid w:val="00837489"/>
    <w:rsid w:val="008403C2"/>
    <w:rsid w:val="00842237"/>
    <w:rsid w:val="00843707"/>
    <w:rsid w:val="00843BAF"/>
    <w:rsid w:val="00843BCE"/>
    <w:rsid w:val="00843CC7"/>
    <w:rsid w:val="008456B6"/>
    <w:rsid w:val="008466C6"/>
    <w:rsid w:val="00846AA3"/>
    <w:rsid w:val="00846E19"/>
    <w:rsid w:val="008536FD"/>
    <w:rsid w:val="0085418C"/>
    <w:rsid w:val="00855D87"/>
    <w:rsid w:val="0085630E"/>
    <w:rsid w:val="008563CE"/>
    <w:rsid w:val="00856DCD"/>
    <w:rsid w:val="00857A93"/>
    <w:rsid w:val="00857EA7"/>
    <w:rsid w:val="00862C8D"/>
    <w:rsid w:val="008638C7"/>
    <w:rsid w:val="00863D9A"/>
    <w:rsid w:val="008652A9"/>
    <w:rsid w:val="00865786"/>
    <w:rsid w:val="00867FD6"/>
    <w:rsid w:val="00870C86"/>
    <w:rsid w:val="00871D90"/>
    <w:rsid w:val="00871EA4"/>
    <w:rsid w:val="0087367F"/>
    <w:rsid w:val="0087375E"/>
    <w:rsid w:val="00875563"/>
    <w:rsid w:val="00875719"/>
    <w:rsid w:val="008777E5"/>
    <w:rsid w:val="0087781A"/>
    <w:rsid w:val="00882DDC"/>
    <w:rsid w:val="0088579A"/>
    <w:rsid w:val="00885E16"/>
    <w:rsid w:val="008860C9"/>
    <w:rsid w:val="0088691E"/>
    <w:rsid w:val="00886AE0"/>
    <w:rsid w:val="0088744B"/>
    <w:rsid w:val="008902F0"/>
    <w:rsid w:val="00890645"/>
    <w:rsid w:val="008915A9"/>
    <w:rsid w:val="008942DE"/>
    <w:rsid w:val="00895B6C"/>
    <w:rsid w:val="0089750D"/>
    <w:rsid w:val="008A0259"/>
    <w:rsid w:val="008A38EA"/>
    <w:rsid w:val="008A3AFF"/>
    <w:rsid w:val="008A4300"/>
    <w:rsid w:val="008A544D"/>
    <w:rsid w:val="008A6D60"/>
    <w:rsid w:val="008B12BF"/>
    <w:rsid w:val="008B1660"/>
    <w:rsid w:val="008B31B0"/>
    <w:rsid w:val="008B4D22"/>
    <w:rsid w:val="008B6718"/>
    <w:rsid w:val="008B7048"/>
    <w:rsid w:val="008C03FC"/>
    <w:rsid w:val="008C10E7"/>
    <w:rsid w:val="008C141B"/>
    <w:rsid w:val="008C309A"/>
    <w:rsid w:val="008C4413"/>
    <w:rsid w:val="008C4AD9"/>
    <w:rsid w:val="008C53BF"/>
    <w:rsid w:val="008C6BFD"/>
    <w:rsid w:val="008C7782"/>
    <w:rsid w:val="008C77A2"/>
    <w:rsid w:val="008C7E2C"/>
    <w:rsid w:val="008D05D5"/>
    <w:rsid w:val="008D077F"/>
    <w:rsid w:val="008D0C1A"/>
    <w:rsid w:val="008D148C"/>
    <w:rsid w:val="008D1CFE"/>
    <w:rsid w:val="008D2FE3"/>
    <w:rsid w:val="008D3D07"/>
    <w:rsid w:val="008D5278"/>
    <w:rsid w:val="008D6512"/>
    <w:rsid w:val="008D73BD"/>
    <w:rsid w:val="008D7E54"/>
    <w:rsid w:val="008E193F"/>
    <w:rsid w:val="008E1CA3"/>
    <w:rsid w:val="008E32CF"/>
    <w:rsid w:val="008E4CC4"/>
    <w:rsid w:val="008E775F"/>
    <w:rsid w:val="008F0D68"/>
    <w:rsid w:val="008F0F92"/>
    <w:rsid w:val="008F1CB3"/>
    <w:rsid w:val="008F2095"/>
    <w:rsid w:val="008F3943"/>
    <w:rsid w:val="008F4F2C"/>
    <w:rsid w:val="008F50E8"/>
    <w:rsid w:val="008F51F3"/>
    <w:rsid w:val="008F72AC"/>
    <w:rsid w:val="008F7EAC"/>
    <w:rsid w:val="00900753"/>
    <w:rsid w:val="00901AA3"/>
    <w:rsid w:val="00901F73"/>
    <w:rsid w:val="00902F4D"/>
    <w:rsid w:val="00904856"/>
    <w:rsid w:val="00905405"/>
    <w:rsid w:val="0090541D"/>
    <w:rsid w:val="00905AEF"/>
    <w:rsid w:val="00906DC3"/>
    <w:rsid w:val="00907626"/>
    <w:rsid w:val="00911D30"/>
    <w:rsid w:val="00914A04"/>
    <w:rsid w:val="00915B8B"/>
    <w:rsid w:val="00916E35"/>
    <w:rsid w:val="009173AC"/>
    <w:rsid w:val="009176E1"/>
    <w:rsid w:val="00917EAB"/>
    <w:rsid w:val="00920262"/>
    <w:rsid w:val="00920511"/>
    <w:rsid w:val="009210DD"/>
    <w:rsid w:val="00921756"/>
    <w:rsid w:val="0092305D"/>
    <w:rsid w:val="0092349E"/>
    <w:rsid w:val="009234A9"/>
    <w:rsid w:val="00923E04"/>
    <w:rsid w:val="0092558F"/>
    <w:rsid w:val="009257A3"/>
    <w:rsid w:val="00925C19"/>
    <w:rsid w:val="00926644"/>
    <w:rsid w:val="009269F0"/>
    <w:rsid w:val="009316E4"/>
    <w:rsid w:val="009325E3"/>
    <w:rsid w:val="00934443"/>
    <w:rsid w:val="00934B71"/>
    <w:rsid w:val="009351E7"/>
    <w:rsid w:val="00940451"/>
    <w:rsid w:val="00941AEC"/>
    <w:rsid w:val="0094383E"/>
    <w:rsid w:val="00944601"/>
    <w:rsid w:val="00945A84"/>
    <w:rsid w:val="009462D9"/>
    <w:rsid w:val="00946A1B"/>
    <w:rsid w:val="00946ED3"/>
    <w:rsid w:val="009474CA"/>
    <w:rsid w:val="00951EB3"/>
    <w:rsid w:val="00952095"/>
    <w:rsid w:val="009540CD"/>
    <w:rsid w:val="00954E73"/>
    <w:rsid w:val="00954EB9"/>
    <w:rsid w:val="00955062"/>
    <w:rsid w:val="009553BF"/>
    <w:rsid w:val="009560B3"/>
    <w:rsid w:val="00956498"/>
    <w:rsid w:val="00957A35"/>
    <w:rsid w:val="009636AD"/>
    <w:rsid w:val="00965E20"/>
    <w:rsid w:val="00966800"/>
    <w:rsid w:val="009669A2"/>
    <w:rsid w:val="0096715D"/>
    <w:rsid w:val="00970295"/>
    <w:rsid w:val="009713F9"/>
    <w:rsid w:val="009720A2"/>
    <w:rsid w:val="00976326"/>
    <w:rsid w:val="00977460"/>
    <w:rsid w:val="009812FE"/>
    <w:rsid w:val="009814E7"/>
    <w:rsid w:val="00981B38"/>
    <w:rsid w:val="00987179"/>
    <w:rsid w:val="00987A00"/>
    <w:rsid w:val="00987BD5"/>
    <w:rsid w:val="00987F69"/>
    <w:rsid w:val="009913A8"/>
    <w:rsid w:val="009917F3"/>
    <w:rsid w:val="0099233B"/>
    <w:rsid w:val="0099288F"/>
    <w:rsid w:val="00992D03"/>
    <w:rsid w:val="009935A1"/>
    <w:rsid w:val="009950AF"/>
    <w:rsid w:val="00995414"/>
    <w:rsid w:val="009960D3"/>
    <w:rsid w:val="009A0A9E"/>
    <w:rsid w:val="009A0C92"/>
    <w:rsid w:val="009A0E09"/>
    <w:rsid w:val="009A14BA"/>
    <w:rsid w:val="009A46F0"/>
    <w:rsid w:val="009A57C7"/>
    <w:rsid w:val="009A5E5B"/>
    <w:rsid w:val="009A784F"/>
    <w:rsid w:val="009B032A"/>
    <w:rsid w:val="009B0A85"/>
    <w:rsid w:val="009B0B5F"/>
    <w:rsid w:val="009B1203"/>
    <w:rsid w:val="009B12AC"/>
    <w:rsid w:val="009B300F"/>
    <w:rsid w:val="009B3C73"/>
    <w:rsid w:val="009B5CB2"/>
    <w:rsid w:val="009B6BBA"/>
    <w:rsid w:val="009B788D"/>
    <w:rsid w:val="009C35A7"/>
    <w:rsid w:val="009C3825"/>
    <w:rsid w:val="009C44D8"/>
    <w:rsid w:val="009C4B13"/>
    <w:rsid w:val="009D0473"/>
    <w:rsid w:val="009D14BA"/>
    <w:rsid w:val="009D28AD"/>
    <w:rsid w:val="009D3128"/>
    <w:rsid w:val="009D34D3"/>
    <w:rsid w:val="009D4FC6"/>
    <w:rsid w:val="009D63EB"/>
    <w:rsid w:val="009D65C0"/>
    <w:rsid w:val="009D6D9C"/>
    <w:rsid w:val="009D726E"/>
    <w:rsid w:val="009E0A06"/>
    <w:rsid w:val="009E1D2D"/>
    <w:rsid w:val="009E4BFD"/>
    <w:rsid w:val="009E7772"/>
    <w:rsid w:val="009F074D"/>
    <w:rsid w:val="009F2DA2"/>
    <w:rsid w:val="009F2E85"/>
    <w:rsid w:val="009F4378"/>
    <w:rsid w:val="009F5750"/>
    <w:rsid w:val="009F603A"/>
    <w:rsid w:val="009F61F8"/>
    <w:rsid w:val="009F62A4"/>
    <w:rsid w:val="009F69A7"/>
    <w:rsid w:val="009F6B15"/>
    <w:rsid w:val="009F7406"/>
    <w:rsid w:val="009F7DAA"/>
    <w:rsid w:val="00A04831"/>
    <w:rsid w:val="00A06D65"/>
    <w:rsid w:val="00A07C20"/>
    <w:rsid w:val="00A10ED4"/>
    <w:rsid w:val="00A13F94"/>
    <w:rsid w:val="00A14E87"/>
    <w:rsid w:val="00A201E1"/>
    <w:rsid w:val="00A20389"/>
    <w:rsid w:val="00A22384"/>
    <w:rsid w:val="00A234CD"/>
    <w:rsid w:val="00A23956"/>
    <w:rsid w:val="00A314F5"/>
    <w:rsid w:val="00A33D6E"/>
    <w:rsid w:val="00A33F85"/>
    <w:rsid w:val="00A35040"/>
    <w:rsid w:val="00A3571D"/>
    <w:rsid w:val="00A3645D"/>
    <w:rsid w:val="00A376B5"/>
    <w:rsid w:val="00A40308"/>
    <w:rsid w:val="00A4160B"/>
    <w:rsid w:val="00A425AB"/>
    <w:rsid w:val="00A45833"/>
    <w:rsid w:val="00A464D0"/>
    <w:rsid w:val="00A475E6"/>
    <w:rsid w:val="00A500F8"/>
    <w:rsid w:val="00A50A5F"/>
    <w:rsid w:val="00A514D8"/>
    <w:rsid w:val="00A52438"/>
    <w:rsid w:val="00A5377B"/>
    <w:rsid w:val="00A53CDA"/>
    <w:rsid w:val="00A541AA"/>
    <w:rsid w:val="00A557E0"/>
    <w:rsid w:val="00A57764"/>
    <w:rsid w:val="00A57B2C"/>
    <w:rsid w:val="00A57D56"/>
    <w:rsid w:val="00A61E27"/>
    <w:rsid w:val="00A62848"/>
    <w:rsid w:val="00A6589A"/>
    <w:rsid w:val="00A6608D"/>
    <w:rsid w:val="00A66DBE"/>
    <w:rsid w:val="00A701C3"/>
    <w:rsid w:val="00A70D7A"/>
    <w:rsid w:val="00A71229"/>
    <w:rsid w:val="00A7155E"/>
    <w:rsid w:val="00A73049"/>
    <w:rsid w:val="00A74104"/>
    <w:rsid w:val="00A760A1"/>
    <w:rsid w:val="00A76706"/>
    <w:rsid w:val="00A804F2"/>
    <w:rsid w:val="00A80C96"/>
    <w:rsid w:val="00A80F1E"/>
    <w:rsid w:val="00A812B8"/>
    <w:rsid w:val="00A813A0"/>
    <w:rsid w:val="00A81DAE"/>
    <w:rsid w:val="00A8217B"/>
    <w:rsid w:val="00A86171"/>
    <w:rsid w:val="00A90AAA"/>
    <w:rsid w:val="00A90F3A"/>
    <w:rsid w:val="00A92905"/>
    <w:rsid w:val="00A92AAF"/>
    <w:rsid w:val="00A95C25"/>
    <w:rsid w:val="00A97925"/>
    <w:rsid w:val="00A97951"/>
    <w:rsid w:val="00AA039B"/>
    <w:rsid w:val="00AA1734"/>
    <w:rsid w:val="00AA2C07"/>
    <w:rsid w:val="00AA383A"/>
    <w:rsid w:val="00AA70F8"/>
    <w:rsid w:val="00AB10EF"/>
    <w:rsid w:val="00AC15A2"/>
    <w:rsid w:val="00AC1B50"/>
    <w:rsid w:val="00AC1E38"/>
    <w:rsid w:val="00AC2170"/>
    <w:rsid w:val="00AC24AF"/>
    <w:rsid w:val="00AC24BB"/>
    <w:rsid w:val="00AC2AFC"/>
    <w:rsid w:val="00AC2C85"/>
    <w:rsid w:val="00AC2DEF"/>
    <w:rsid w:val="00AC316A"/>
    <w:rsid w:val="00AC5A77"/>
    <w:rsid w:val="00AC754A"/>
    <w:rsid w:val="00AD21D5"/>
    <w:rsid w:val="00AD2A92"/>
    <w:rsid w:val="00AD6181"/>
    <w:rsid w:val="00AE1297"/>
    <w:rsid w:val="00AE3DF3"/>
    <w:rsid w:val="00AE495D"/>
    <w:rsid w:val="00AE4CCF"/>
    <w:rsid w:val="00AF0825"/>
    <w:rsid w:val="00AF3CC0"/>
    <w:rsid w:val="00AF438F"/>
    <w:rsid w:val="00AF4DE9"/>
    <w:rsid w:val="00AF5978"/>
    <w:rsid w:val="00AF6ED3"/>
    <w:rsid w:val="00AF7A1E"/>
    <w:rsid w:val="00B009D6"/>
    <w:rsid w:val="00B019D7"/>
    <w:rsid w:val="00B02929"/>
    <w:rsid w:val="00B029E5"/>
    <w:rsid w:val="00B033B1"/>
    <w:rsid w:val="00B0384A"/>
    <w:rsid w:val="00B052D9"/>
    <w:rsid w:val="00B07233"/>
    <w:rsid w:val="00B07EC3"/>
    <w:rsid w:val="00B10184"/>
    <w:rsid w:val="00B10B65"/>
    <w:rsid w:val="00B12009"/>
    <w:rsid w:val="00B13DF1"/>
    <w:rsid w:val="00B161E6"/>
    <w:rsid w:val="00B16DB4"/>
    <w:rsid w:val="00B2101C"/>
    <w:rsid w:val="00B21409"/>
    <w:rsid w:val="00B21870"/>
    <w:rsid w:val="00B24EAD"/>
    <w:rsid w:val="00B255C3"/>
    <w:rsid w:val="00B30BCC"/>
    <w:rsid w:val="00B32659"/>
    <w:rsid w:val="00B337A8"/>
    <w:rsid w:val="00B360D8"/>
    <w:rsid w:val="00B36A5C"/>
    <w:rsid w:val="00B374F9"/>
    <w:rsid w:val="00B40591"/>
    <w:rsid w:val="00B41D9F"/>
    <w:rsid w:val="00B42DF9"/>
    <w:rsid w:val="00B42E6C"/>
    <w:rsid w:val="00B448BC"/>
    <w:rsid w:val="00B451FD"/>
    <w:rsid w:val="00B4528D"/>
    <w:rsid w:val="00B4632D"/>
    <w:rsid w:val="00B46BED"/>
    <w:rsid w:val="00B474D5"/>
    <w:rsid w:val="00B54C38"/>
    <w:rsid w:val="00B56CDA"/>
    <w:rsid w:val="00B57242"/>
    <w:rsid w:val="00B62D21"/>
    <w:rsid w:val="00B63EC1"/>
    <w:rsid w:val="00B63EE8"/>
    <w:rsid w:val="00B65EBC"/>
    <w:rsid w:val="00B66B58"/>
    <w:rsid w:val="00B70399"/>
    <w:rsid w:val="00B71308"/>
    <w:rsid w:val="00B71377"/>
    <w:rsid w:val="00B72274"/>
    <w:rsid w:val="00B732E3"/>
    <w:rsid w:val="00B75BAE"/>
    <w:rsid w:val="00B76041"/>
    <w:rsid w:val="00B7713F"/>
    <w:rsid w:val="00B8577F"/>
    <w:rsid w:val="00B91117"/>
    <w:rsid w:val="00B949C3"/>
    <w:rsid w:val="00B94FDD"/>
    <w:rsid w:val="00B953F7"/>
    <w:rsid w:val="00BA0145"/>
    <w:rsid w:val="00BA024F"/>
    <w:rsid w:val="00BA0334"/>
    <w:rsid w:val="00BA04D7"/>
    <w:rsid w:val="00BA2604"/>
    <w:rsid w:val="00BA265B"/>
    <w:rsid w:val="00BA4369"/>
    <w:rsid w:val="00BA48FC"/>
    <w:rsid w:val="00BA5916"/>
    <w:rsid w:val="00BA5B6D"/>
    <w:rsid w:val="00BA5CB4"/>
    <w:rsid w:val="00BB0A61"/>
    <w:rsid w:val="00BB115D"/>
    <w:rsid w:val="00BB2F25"/>
    <w:rsid w:val="00BB3B96"/>
    <w:rsid w:val="00BB48F5"/>
    <w:rsid w:val="00BB512F"/>
    <w:rsid w:val="00BB5964"/>
    <w:rsid w:val="00BB5AFA"/>
    <w:rsid w:val="00BB6599"/>
    <w:rsid w:val="00BB6C4E"/>
    <w:rsid w:val="00BB6DD7"/>
    <w:rsid w:val="00BB701A"/>
    <w:rsid w:val="00BC085C"/>
    <w:rsid w:val="00BC1856"/>
    <w:rsid w:val="00BC2880"/>
    <w:rsid w:val="00BC38CD"/>
    <w:rsid w:val="00BC4205"/>
    <w:rsid w:val="00BC4754"/>
    <w:rsid w:val="00BC481C"/>
    <w:rsid w:val="00BC4B3A"/>
    <w:rsid w:val="00BD0D27"/>
    <w:rsid w:val="00BD1A64"/>
    <w:rsid w:val="00BD53CC"/>
    <w:rsid w:val="00BD78E3"/>
    <w:rsid w:val="00BD7BBF"/>
    <w:rsid w:val="00BE3E55"/>
    <w:rsid w:val="00BE5C3A"/>
    <w:rsid w:val="00BE5F46"/>
    <w:rsid w:val="00BF0E44"/>
    <w:rsid w:val="00BF33DD"/>
    <w:rsid w:val="00BF3559"/>
    <w:rsid w:val="00BF4D44"/>
    <w:rsid w:val="00BF54FC"/>
    <w:rsid w:val="00BF744A"/>
    <w:rsid w:val="00C00A93"/>
    <w:rsid w:val="00C012AF"/>
    <w:rsid w:val="00C05431"/>
    <w:rsid w:val="00C070ED"/>
    <w:rsid w:val="00C0725A"/>
    <w:rsid w:val="00C07318"/>
    <w:rsid w:val="00C07E97"/>
    <w:rsid w:val="00C11BFE"/>
    <w:rsid w:val="00C12026"/>
    <w:rsid w:val="00C125C4"/>
    <w:rsid w:val="00C16120"/>
    <w:rsid w:val="00C16697"/>
    <w:rsid w:val="00C1704C"/>
    <w:rsid w:val="00C179AC"/>
    <w:rsid w:val="00C200A6"/>
    <w:rsid w:val="00C20246"/>
    <w:rsid w:val="00C21804"/>
    <w:rsid w:val="00C22D38"/>
    <w:rsid w:val="00C22EA6"/>
    <w:rsid w:val="00C25956"/>
    <w:rsid w:val="00C275DE"/>
    <w:rsid w:val="00C31C93"/>
    <w:rsid w:val="00C326BF"/>
    <w:rsid w:val="00C362C0"/>
    <w:rsid w:val="00C37D15"/>
    <w:rsid w:val="00C4237A"/>
    <w:rsid w:val="00C433E3"/>
    <w:rsid w:val="00C446F5"/>
    <w:rsid w:val="00C46BAB"/>
    <w:rsid w:val="00C500FA"/>
    <w:rsid w:val="00C50292"/>
    <w:rsid w:val="00C509C4"/>
    <w:rsid w:val="00C534FE"/>
    <w:rsid w:val="00C54FC9"/>
    <w:rsid w:val="00C54FF4"/>
    <w:rsid w:val="00C55959"/>
    <w:rsid w:val="00C56894"/>
    <w:rsid w:val="00C57FFA"/>
    <w:rsid w:val="00C62435"/>
    <w:rsid w:val="00C628A4"/>
    <w:rsid w:val="00C6310E"/>
    <w:rsid w:val="00C655B2"/>
    <w:rsid w:val="00C670C5"/>
    <w:rsid w:val="00C672D2"/>
    <w:rsid w:val="00C6747B"/>
    <w:rsid w:val="00C6791B"/>
    <w:rsid w:val="00C67F1B"/>
    <w:rsid w:val="00C70497"/>
    <w:rsid w:val="00C70622"/>
    <w:rsid w:val="00C70F9B"/>
    <w:rsid w:val="00C72ECA"/>
    <w:rsid w:val="00C73637"/>
    <w:rsid w:val="00C74FE0"/>
    <w:rsid w:val="00C75278"/>
    <w:rsid w:val="00C76F88"/>
    <w:rsid w:val="00C82012"/>
    <w:rsid w:val="00C82089"/>
    <w:rsid w:val="00C821A5"/>
    <w:rsid w:val="00C83440"/>
    <w:rsid w:val="00C83ED5"/>
    <w:rsid w:val="00C86075"/>
    <w:rsid w:val="00C86606"/>
    <w:rsid w:val="00C90384"/>
    <w:rsid w:val="00C90638"/>
    <w:rsid w:val="00C90F76"/>
    <w:rsid w:val="00C93C96"/>
    <w:rsid w:val="00C944FA"/>
    <w:rsid w:val="00CA0EAE"/>
    <w:rsid w:val="00CA21FF"/>
    <w:rsid w:val="00CA46EF"/>
    <w:rsid w:val="00CA6B40"/>
    <w:rsid w:val="00CA6C78"/>
    <w:rsid w:val="00CB1AA4"/>
    <w:rsid w:val="00CB2A77"/>
    <w:rsid w:val="00CB4173"/>
    <w:rsid w:val="00CB581D"/>
    <w:rsid w:val="00CB68EC"/>
    <w:rsid w:val="00CB70C7"/>
    <w:rsid w:val="00CC17F8"/>
    <w:rsid w:val="00CC2536"/>
    <w:rsid w:val="00CC35FF"/>
    <w:rsid w:val="00CC5AD4"/>
    <w:rsid w:val="00CD04CC"/>
    <w:rsid w:val="00CD20A0"/>
    <w:rsid w:val="00CD280F"/>
    <w:rsid w:val="00CD2993"/>
    <w:rsid w:val="00CD573E"/>
    <w:rsid w:val="00CD6396"/>
    <w:rsid w:val="00CD6D50"/>
    <w:rsid w:val="00CD6E4C"/>
    <w:rsid w:val="00CD7A42"/>
    <w:rsid w:val="00CE1556"/>
    <w:rsid w:val="00CE2306"/>
    <w:rsid w:val="00CE24D2"/>
    <w:rsid w:val="00CE2D44"/>
    <w:rsid w:val="00CE2EAA"/>
    <w:rsid w:val="00CE3A3C"/>
    <w:rsid w:val="00CE442D"/>
    <w:rsid w:val="00CE5D8F"/>
    <w:rsid w:val="00CE62BE"/>
    <w:rsid w:val="00CF15BD"/>
    <w:rsid w:val="00CF3AD6"/>
    <w:rsid w:val="00CF3E27"/>
    <w:rsid w:val="00CF6709"/>
    <w:rsid w:val="00CF745A"/>
    <w:rsid w:val="00CF7B15"/>
    <w:rsid w:val="00D009AC"/>
    <w:rsid w:val="00D0507C"/>
    <w:rsid w:val="00D05CF2"/>
    <w:rsid w:val="00D0611F"/>
    <w:rsid w:val="00D07099"/>
    <w:rsid w:val="00D07294"/>
    <w:rsid w:val="00D10FB6"/>
    <w:rsid w:val="00D1116C"/>
    <w:rsid w:val="00D11B5D"/>
    <w:rsid w:val="00D15C73"/>
    <w:rsid w:val="00D1620A"/>
    <w:rsid w:val="00D17A39"/>
    <w:rsid w:val="00D17C15"/>
    <w:rsid w:val="00D222A8"/>
    <w:rsid w:val="00D22C18"/>
    <w:rsid w:val="00D22CDF"/>
    <w:rsid w:val="00D22EF3"/>
    <w:rsid w:val="00D23553"/>
    <w:rsid w:val="00D23A8D"/>
    <w:rsid w:val="00D25186"/>
    <w:rsid w:val="00D2664A"/>
    <w:rsid w:val="00D26702"/>
    <w:rsid w:val="00D2693E"/>
    <w:rsid w:val="00D26E09"/>
    <w:rsid w:val="00D277D9"/>
    <w:rsid w:val="00D27B6C"/>
    <w:rsid w:val="00D30322"/>
    <w:rsid w:val="00D30ECA"/>
    <w:rsid w:val="00D322D0"/>
    <w:rsid w:val="00D3668F"/>
    <w:rsid w:val="00D37244"/>
    <w:rsid w:val="00D37507"/>
    <w:rsid w:val="00D40C46"/>
    <w:rsid w:val="00D40DDB"/>
    <w:rsid w:val="00D411E7"/>
    <w:rsid w:val="00D41B4A"/>
    <w:rsid w:val="00D448D9"/>
    <w:rsid w:val="00D451FD"/>
    <w:rsid w:val="00D47AAA"/>
    <w:rsid w:val="00D50DD8"/>
    <w:rsid w:val="00D51D7D"/>
    <w:rsid w:val="00D52416"/>
    <w:rsid w:val="00D526B2"/>
    <w:rsid w:val="00D5336C"/>
    <w:rsid w:val="00D548F9"/>
    <w:rsid w:val="00D55A29"/>
    <w:rsid w:val="00D575F2"/>
    <w:rsid w:val="00D57E19"/>
    <w:rsid w:val="00D60609"/>
    <w:rsid w:val="00D623BE"/>
    <w:rsid w:val="00D64D06"/>
    <w:rsid w:val="00D65658"/>
    <w:rsid w:val="00D66103"/>
    <w:rsid w:val="00D664FA"/>
    <w:rsid w:val="00D66F25"/>
    <w:rsid w:val="00D70DA7"/>
    <w:rsid w:val="00D749FF"/>
    <w:rsid w:val="00D758D6"/>
    <w:rsid w:val="00D767B2"/>
    <w:rsid w:val="00D76CE7"/>
    <w:rsid w:val="00D77808"/>
    <w:rsid w:val="00D77BCB"/>
    <w:rsid w:val="00D84181"/>
    <w:rsid w:val="00D84308"/>
    <w:rsid w:val="00D84436"/>
    <w:rsid w:val="00D84AC1"/>
    <w:rsid w:val="00D84F01"/>
    <w:rsid w:val="00D84FE1"/>
    <w:rsid w:val="00D86260"/>
    <w:rsid w:val="00D86730"/>
    <w:rsid w:val="00D86D74"/>
    <w:rsid w:val="00D86F03"/>
    <w:rsid w:val="00D86FD0"/>
    <w:rsid w:val="00D87480"/>
    <w:rsid w:val="00D875B9"/>
    <w:rsid w:val="00D87CC4"/>
    <w:rsid w:val="00D90005"/>
    <w:rsid w:val="00D933DF"/>
    <w:rsid w:val="00D9402A"/>
    <w:rsid w:val="00D94E55"/>
    <w:rsid w:val="00D95D6D"/>
    <w:rsid w:val="00D97269"/>
    <w:rsid w:val="00DB18C5"/>
    <w:rsid w:val="00DB2C9E"/>
    <w:rsid w:val="00DB4BBB"/>
    <w:rsid w:val="00DB4C37"/>
    <w:rsid w:val="00DB5876"/>
    <w:rsid w:val="00DB5B0F"/>
    <w:rsid w:val="00DC0C53"/>
    <w:rsid w:val="00DC177A"/>
    <w:rsid w:val="00DC6A35"/>
    <w:rsid w:val="00DD0B96"/>
    <w:rsid w:val="00DD0F59"/>
    <w:rsid w:val="00DD1B6D"/>
    <w:rsid w:val="00DD1D52"/>
    <w:rsid w:val="00DD4F57"/>
    <w:rsid w:val="00DD5878"/>
    <w:rsid w:val="00DE0B05"/>
    <w:rsid w:val="00DE12CD"/>
    <w:rsid w:val="00DE3AA0"/>
    <w:rsid w:val="00DE4549"/>
    <w:rsid w:val="00DE5B33"/>
    <w:rsid w:val="00DF0AFB"/>
    <w:rsid w:val="00DF0B4E"/>
    <w:rsid w:val="00DF0B50"/>
    <w:rsid w:val="00DF16D6"/>
    <w:rsid w:val="00DF1C3A"/>
    <w:rsid w:val="00DF5698"/>
    <w:rsid w:val="00DF5C28"/>
    <w:rsid w:val="00DF69F1"/>
    <w:rsid w:val="00E0322D"/>
    <w:rsid w:val="00E032FC"/>
    <w:rsid w:val="00E03947"/>
    <w:rsid w:val="00E058FE"/>
    <w:rsid w:val="00E05E8A"/>
    <w:rsid w:val="00E064CD"/>
    <w:rsid w:val="00E06CB3"/>
    <w:rsid w:val="00E0723E"/>
    <w:rsid w:val="00E14401"/>
    <w:rsid w:val="00E165F4"/>
    <w:rsid w:val="00E168A6"/>
    <w:rsid w:val="00E17A5B"/>
    <w:rsid w:val="00E17C36"/>
    <w:rsid w:val="00E215C3"/>
    <w:rsid w:val="00E21ED5"/>
    <w:rsid w:val="00E22B42"/>
    <w:rsid w:val="00E26776"/>
    <w:rsid w:val="00E26BEB"/>
    <w:rsid w:val="00E31F58"/>
    <w:rsid w:val="00E3337A"/>
    <w:rsid w:val="00E34E1B"/>
    <w:rsid w:val="00E35E93"/>
    <w:rsid w:val="00E36204"/>
    <w:rsid w:val="00E36BD0"/>
    <w:rsid w:val="00E37464"/>
    <w:rsid w:val="00E37F32"/>
    <w:rsid w:val="00E409BB"/>
    <w:rsid w:val="00E412A7"/>
    <w:rsid w:val="00E429E4"/>
    <w:rsid w:val="00E43180"/>
    <w:rsid w:val="00E437CD"/>
    <w:rsid w:val="00E4384A"/>
    <w:rsid w:val="00E43EA5"/>
    <w:rsid w:val="00E4414B"/>
    <w:rsid w:val="00E462D1"/>
    <w:rsid w:val="00E47414"/>
    <w:rsid w:val="00E47D8E"/>
    <w:rsid w:val="00E50249"/>
    <w:rsid w:val="00E527A2"/>
    <w:rsid w:val="00E54ADC"/>
    <w:rsid w:val="00E60365"/>
    <w:rsid w:val="00E62801"/>
    <w:rsid w:val="00E62A44"/>
    <w:rsid w:val="00E6495B"/>
    <w:rsid w:val="00E64BC5"/>
    <w:rsid w:val="00E65CE0"/>
    <w:rsid w:val="00E663EC"/>
    <w:rsid w:val="00E6713A"/>
    <w:rsid w:val="00E70C76"/>
    <w:rsid w:val="00E710F1"/>
    <w:rsid w:val="00E71FC9"/>
    <w:rsid w:val="00E748D7"/>
    <w:rsid w:val="00E74D6B"/>
    <w:rsid w:val="00E74F4F"/>
    <w:rsid w:val="00E75D61"/>
    <w:rsid w:val="00E7680E"/>
    <w:rsid w:val="00E76E65"/>
    <w:rsid w:val="00E77011"/>
    <w:rsid w:val="00E812E9"/>
    <w:rsid w:val="00E813D8"/>
    <w:rsid w:val="00E838ED"/>
    <w:rsid w:val="00E83BD6"/>
    <w:rsid w:val="00E865BA"/>
    <w:rsid w:val="00E86B15"/>
    <w:rsid w:val="00E9002B"/>
    <w:rsid w:val="00E9110A"/>
    <w:rsid w:val="00E91F2D"/>
    <w:rsid w:val="00E94285"/>
    <w:rsid w:val="00E9489A"/>
    <w:rsid w:val="00E948C4"/>
    <w:rsid w:val="00E954F1"/>
    <w:rsid w:val="00E96495"/>
    <w:rsid w:val="00E9671F"/>
    <w:rsid w:val="00E97195"/>
    <w:rsid w:val="00EA09F4"/>
    <w:rsid w:val="00EA3C87"/>
    <w:rsid w:val="00EA5310"/>
    <w:rsid w:val="00EA6F3E"/>
    <w:rsid w:val="00EB050D"/>
    <w:rsid w:val="00EB16B3"/>
    <w:rsid w:val="00EB3096"/>
    <w:rsid w:val="00EB377D"/>
    <w:rsid w:val="00EB5F1F"/>
    <w:rsid w:val="00EB71B8"/>
    <w:rsid w:val="00EC19DD"/>
    <w:rsid w:val="00EC1C18"/>
    <w:rsid w:val="00EC2215"/>
    <w:rsid w:val="00EC2344"/>
    <w:rsid w:val="00EC40A4"/>
    <w:rsid w:val="00EC4CD1"/>
    <w:rsid w:val="00EC5260"/>
    <w:rsid w:val="00EC5E54"/>
    <w:rsid w:val="00EC6395"/>
    <w:rsid w:val="00EC67DD"/>
    <w:rsid w:val="00EC7C6F"/>
    <w:rsid w:val="00EC7E8B"/>
    <w:rsid w:val="00ED1F43"/>
    <w:rsid w:val="00ED21E6"/>
    <w:rsid w:val="00ED2430"/>
    <w:rsid w:val="00ED2F48"/>
    <w:rsid w:val="00ED3382"/>
    <w:rsid w:val="00ED64B3"/>
    <w:rsid w:val="00ED7AC8"/>
    <w:rsid w:val="00ED7E82"/>
    <w:rsid w:val="00EE2FE1"/>
    <w:rsid w:val="00EE3038"/>
    <w:rsid w:val="00EE5013"/>
    <w:rsid w:val="00EE583F"/>
    <w:rsid w:val="00EE6E99"/>
    <w:rsid w:val="00EE725D"/>
    <w:rsid w:val="00EE788B"/>
    <w:rsid w:val="00EF0E1B"/>
    <w:rsid w:val="00EF3E6F"/>
    <w:rsid w:val="00EF49B7"/>
    <w:rsid w:val="00EF5BA0"/>
    <w:rsid w:val="00EF6C47"/>
    <w:rsid w:val="00EF6CEA"/>
    <w:rsid w:val="00F0183F"/>
    <w:rsid w:val="00F03587"/>
    <w:rsid w:val="00F050A7"/>
    <w:rsid w:val="00F07ED3"/>
    <w:rsid w:val="00F103A5"/>
    <w:rsid w:val="00F133B3"/>
    <w:rsid w:val="00F1377A"/>
    <w:rsid w:val="00F14C70"/>
    <w:rsid w:val="00F160A9"/>
    <w:rsid w:val="00F1622F"/>
    <w:rsid w:val="00F17B9C"/>
    <w:rsid w:val="00F17C83"/>
    <w:rsid w:val="00F20153"/>
    <w:rsid w:val="00F2128D"/>
    <w:rsid w:val="00F2483B"/>
    <w:rsid w:val="00F24FA1"/>
    <w:rsid w:val="00F278D1"/>
    <w:rsid w:val="00F32031"/>
    <w:rsid w:val="00F33386"/>
    <w:rsid w:val="00F33844"/>
    <w:rsid w:val="00F3521C"/>
    <w:rsid w:val="00F36382"/>
    <w:rsid w:val="00F364E4"/>
    <w:rsid w:val="00F37E63"/>
    <w:rsid w:val="00F40847"/>
    <w:rsid w:val="00F408EF"/>
    <w:rsid w:val="00F4180A"/>
    <w:rsid w:val="00F419C8"/>
    <w:rsid w:val="00F45B3C"/>
    <w:rsid w:val="00F45DD0"/>
    <w:rsid w:val="00F46C7A"/>
    <w:rsid w:val="00F513A2"/>
    <w:rsid w:val="00F517CB"/>
    <w:rsid w:val="00F51CA5"/>
    <w:rsid w:val="00F51D07"/>
    <w:rsid w:val="00F57355"/>
    <w:rsid w:val="00F57437"/>
    <w:rsid w:val="00F619D8"/>
    <w:rsid w:val="00F61D6E"/>
    <w:rsid w:val="00F64AC7"/>
    <w:rsid w:val="00F71958"/>
    <w:rsid w:val="00F72217"/>
    <w:rsid w:val="00F73078"/>
    <w:rsid w:val="00F7487C"/>
    <w:rsid w:val="00F75A6D"/>
    <w:rsid w:val="00F7689B"/>
    <w:rsid w:val="00F8013F"/>
    <w:rsid w:val="00F82541"/>
    <w:rsid w:val="00F86BA5"/>
    <w:rsid w:val="00F9048C"/>
    <w:rsid w:val="00F914D2"/>
    <w:rsid w:val="00F9186F"/>
    <w:rsid w:val="00F91D1B"/>
    <w:rsid w:val="00F924BB"/>
    <w:rsid w:val="00F940AA"/>
    <w:rsid w:val="00F94AAC"/>
    <w:rsid w:val="00F95C00"/>
    <w:rsid w:val="00F96495"/>
    <w:rsid w:val="00F97180"/>
    <w:rsid w:val="00FA0990"/>
    <w:rsid w:val="00FA1FFD"/>
    <w:rsid w:val="00FA2AAB"/>
    <w:rsid w:val="00FA4BE8"/>
    <w:rsid w:val="00FA54F9"/>
    <w:rsid w:val="00FA56E7"/>
    <w:rsid w:val="00FA5E38"/>
    <w:rsid w:val="00FB1281"/>
    <w:rsid w:val="00FB153B"/>
    <w:rsid w:val="00FB2664"/>
    <w:rsid w:val="00FB40BD"/>
    <w:rsid w:val="00FB549C"/>
    <w:rsid w:val="00FB56F8"/>
    <w:rsid w:val="00FB5A5A"/>
    <w:rsid w:val="00FB5ED0"/>
    <w:rsid w:val="00FC07A9"/>
    <w:rsid w:val="00FC13F8"/>
    <w:rsid w:val="00FC5550"/>
    <w:rsid w:val="00FC5738"/>
    <w:rsid w:val="00FC739D"/>
    <w:rsid w:val="00FC7D57"/>
    <w:rsid w:val="00FD12C0"/>
    <w:rsid w:val="00FD2107"/>
    <w:rsid w:val="00FD327A"/>
    <w:rsid w:val="00FD5224"/>
    <w:rsid w:val="00FE09EA"/>
    <w:rsid w:val="00FE3BD9"/>
    <w:rsid w:val="00FE52E8"/>
    <w:rsid w:val="00FE79A7"/>
    <w:rsid w:val="00FF1DC7"/>
    <w:rsid w:val="00FF3B44"/>
    <w:rsid w:val="00FF3CAF"/>
    <w:rsid w:val="00FF59FC"/>
    <w:rsid w:val="00FF629F"/>
    <w:rsid w:val="00FF62E5"/>
    <w:rsid w:val="00FF6FA1"/>
    <w:rsid w:val="00FF77D9"/>
    <w:rsid w:val="016DC763"/>
    <w:rsid w:val="01CDEE85"/>
    <w:rsid w:val="0250A790"/>
    <w:rsid w:val="0315F578"/>
    <w:rsid w:val="036B789C"/>
    <w:rsid w:val="037DDD64"/>
    <w:rsid w:val="0498E47E"/>
    <w:rsid w:val="04BB71BF"/>
    <w:rsid w:val="04F3B94B"/>
    <w:rsid w:val="057A3D6B"/>
    <w:rsid w:val="05C413A2"/>
    <w:rsid w:val="06574220"/>
    <w:rsid w:val="074054A6"/>
    <w:rsid w:val="07F5B23E"/>
    <w:rsid w:val="084D8749"/>
    <w:rsid w:val="087A36D7"/>
    <w:rsid w:val="08CB3F0E"/>
    <w:rsid w:val="0A171015"/>
    <w:rsid w:val="0AD230EF"/>
    <w:rsid w:val="0BB27612"/>
    <w:rsid w:val="0D27399D"/>
    <w:rsid w:val="0D2FFD3C"/>
    <w:rsid w:val="0D52E435"/>
    <w:rsid w:val="0DA0AD35"/>
    <w:rsid w:val="0DB00FB8"/>
    <w:rsid w:val="0E1E0C24"/>
    <w:rsid w:val="0FB5E114"/>
    <w:rsid w:val="107DA679"/>
    <w:rsid w:val="10DE77B4"/>
    <w:rsid w:val="10F88A27"/>
    <w:rsid w:val="128C5F42"/>
    <w:rsid w:val="13DD4709"/>
    <w:rsid w:val="14903507"/>
    <w:rsid w:val="14A73863"/>
    <w:rsid w:val="14E2D664"/>
    <w:rsid w:val="15391E03"/>
    <w:rsid w:val="15402FFB"/>
    <w:rsid w:val="154DB1EE"/>
    <w:rsid w:val="1572E49D"/>
    <w:rsid w:val="1594D438"/>
    <w:rsid w:val="15EA11B3"/>
    <w:rsid w:val="1669B7EA"/>
    <w:rsid w:val="16F134BC"/>
    <w:rsid w:val="16FAFB8D"/>
    <w:rsid w:val="174466E3"/>
    <w:rsid w:val="1745B1F5"/>
    <w:rsid w:val="17ADBDD7"/>
    <w:rsid w:val="17F32657"/>
    <w:rsid w:val="181DA47D"/>
    <w:rsid w:val="1877D0BD"/>
    <w:rsid w:val="189168A8"/>
    <w:rsid w:val="1A13A11E"/>
    <w:rsid w:val="1A2A2D28"/>
    <w:rsid w:val="1AA01C11"/>
    <w:rsid w:val="1B785988"/>
    <w:rsid w:val="1BB03AA3"/>
    <w:rsid w:val="1C4AE289"/>
    <w:rsid w:val="1C6FEE50"/>
    <w:rsid w:val="1CB2E1C0"/>
    <w:rsid w:val="1D4B41E0"/>
    <w:rsid w:val="1E0C6AC9"/>
    <w:rsid w:val="1EAFD3D3"/>
    <w:rsid w:val="1FBE6AF4"/>
    <w:rsid w:val="1FE89F74"/>
    <w:rsid w:val="2034525C"/>
    <w:rsid w:val="2082E2A2"/>
    <w:rsid w:val="20E7AF6C"/>
    <w:rsid w:val="21F05EF5"/>
    <w:rsid w:val="21F87866"/>
    <w:rsid w:val="2205F4D1"/>
    <w:rsid w:val="22F1FD99"/>
    <w:rsid w:val="23562B93"/>
    <w:rsid w:val="24614DF2"/>
    <w:rsid w:val="2474A41C"/>
    <w:rsid w:val="2554A996"/>
    <w:rsid w:val="2571F3E8"/>
    <w:rsid w:val="26874D6D"/>
    <w:rsid w:val="26FAE443"/>
    <w:rsid w:val="271DAA4A"/>
    <w:rsid w:val="27985EED"/>
    <w:rsid w:val="27AC7985"/>
    <w:rsid w:val="27BAE14F"/>
    <w:rsid w:val="27FD9D98"/>
    <w:rsid w:val="288B69A3"/>
    <w:rsid w:val="28EAB1E8"/>
    <w:rsid w:val="2992DBFC"/>
    <w:rsid w:val="29A45E91"/>
    <w:rsid w:val="2A0587C6"/>
    <w:rsid w:val="2AC648E2"/>
    <w:rsid w:val="2AF0F0BF"/>
    <w:rsid w:val="2C08537E"/>
    <w:rsid w:val="2DC05E4B"/>
    <w:rsid w:val="2DC33A7D"/>
    <w:rsid w:val="2DE62654"/>
    <w:rsid w:val="2F579371"/>
    <w:rsid w:val="2FD6E528"/>
    <w:rsid w:val="303940D8"/>
    <w:rsid w:val="3077601A"/>
    <w:rsid w:val="309A533B"/>
    <w:rsid w:val="30C483E7"/>
    <w:rsid w:val="31015890"/>
    <w:rsid w:val="310A6D2C"/>
    <w:rsid w:val="3184DCDD"/>
    <w:rsid w:val="31D0F437"/>
    <w:rsid w:val="31D7B38F"/>
    <w:rsid w:val="32ADCA69"/>
    <w:rsid w:val="32EEE7F3"/>
    <w:rsid w:val="32F92AAA"/>
    <w:rsid w:val="3420EF3F"/>
    <w:rsid w:val="347CA4AB"/>
    <w:rsid w:val="34F30FD1"/>
    <w:rsid w:val="3614A097"/>
    <w:rsid w:val="36E11AEC"/>
    <w:rsid w:val="37750A6B"/>
    <w:rsid w:val="37C62E92"/>
    <w:rsid w:val="395FCF1C"/>
    <w:rsid w:val="3B1A8348"/>
    <w:rsid w:val="3B2DAC00"/>
    <w:rsid w:val="3B8CBEFB"/>
    <w:rsid w:val="3BC384FC"/>
    <w:rsid w:val="3BDE63C7"/>
    <w:rsid w:val="3C06ADC4"/>
    <w:rsid w:val="3CB10E2A"/>
    <w:rsid w:val="3CCC4BAF"/>
    <w:rsid w:val="3CE4B512"/>
    <w:rsid w:val="3CF4AEB6"/>
    <w:rsid w:val="3D0EA7EC"/>
    <w:rsid w:val="3D448ABD"/>
    <w:rsid w:val="3DA8BAE9"/>
    <w:rsid w:val="3DE22293"/>
    <w:rsid w:val="3DF39993"/>
    <w:rsid w:val="3DFEF4DD"/>
    <w:rsid w:val="3EDA5CDF"/>
    <w:rsid w:val="3FA1F93C"/>
    <w:rsid w:val="3FA63201"/>
    <w:rsid w:val="402041A3"/>
    <w:rsid w:val="406C6FD7"/>
    <w:rsid w:val="414DA3A4"/>
    <w:rsid w:val="41CFDA8E"/>
    <w:rsid w:val="43C37469"/>
    <w:rsid w:val="444E2DBF"/>
    <w:rsid w:val="461F814F"/>
    <w:rsid w:val="464592BD"/>
    <w:rsid w:val="46D021DC"/>
    <w:rsid w:val="480C22CD"/>
    <w:rsid w:val="485E925A"/>
    <w:rsid w:val="48BBF546"/>
    <w:rsid w:val="4983A646"/>
    <w:rsid w:val="4AE5B441"/>
    <w:rsid w:val="4AEDF8C1"/>
    <w:rsid w:val="4C1AC471"/>
    <w:rsid w:val="4CFFACB9"/>
    <w:rsid w:val="4D84A7AD"/>
    <w:rsid w:val="4DBB6CF9"/>
    <w:rsid w:val="4E430328"/>
    <w:rsid w:val="4E7AC29D"/>
    <w:rsid w:val="4EAFB9F4"/>
    <w:rsid w:val="4FD5E46D"/>
    <w:rsid w:val="4FEB0C13"/>
    <w:rsid w:val="51E08AEC"/>
    <w:rsid w:val="5212F142"/>
    <w:rsid w:val="53BF0244"/>
    <w:rsid w:val="557C9675"/>
    <w:rsid w:val="56831D46"/>
    <w:rsid w:val="56A90C83"/>
    <w:rsid w:val="58A97559"/>
    <w:rsid w:val="594F4EC4"/>
    <w:rsid w:val="5A39A592"/>
    <w:rsid w:val="5A3D67D2"/>
    <w:rsid w:val="5B011B3F"/>
    <w:rsid w:val="5BEBD4F9"/>
    <w:rsid w:val="5C6D9251"/>
    <w:rsid w:val="5CF32CD4"/>
    <w:rsid w:val="5DDFB5D0"/>
    <w:rsid w:val="5E0D8DE6"/>
    <w:rsid w:val="5E19C796"/>
    <w:rsid w:val="5EF6606F"/>
    <w:rsid w:val="5F6C821B"/>
    <w:rsid w:val="609A454F"/>
    <w:rsid w:val="60D3856B"/>
    <w:rsid w:val="61097D2A"/>
    <w:rsid w:val="613EFB0A"/>
    <w:rsid w:val="6154DEDF"/>
    <w:rsid w:val="61CC9F82"/>
    <w:rsid w:val="62AF0A59"/>
    <w:rsid w:val="63BC3BD2"/>
    <w:rsid w:val="641172B2"/>
    <w:rsid w:val="641B3C80"/>
    <w:rsid w:val="6434A37F"/>
    <w:rsid w:val="64E97A14"/>
    <w:rsid w:val="65948F34"/>
    <w:rsid w:val="662B3A31"/>
    <w:rsid w:val="6666B3D4"/>
    <w:rsid w:val="67C2D5A2"/>
    <w:rsid w:val="680EDC27"/>
    <w:rsid w:val="68A26ED6"/>
    <w:rsid w:val="68AE9877"/>
    <w:rsid w:val="69B5769E"/>
    <w:rsid w:val="69C7978F"/>
    <w:rsid w:val="69D70D7F"/>
    <w:rsid w:val="6A4939B8"/>
    <w:rsid w:val="6A6C2B0F"/>
    <w:rsid w:val="6D12C62D"/>
    <w:rsid w:val="6D3B738C"/>
    <w:rsid w:val="6D6549E3"/>
    <w:rsid w:val="6E2E1EEA"/>
    <w:rsid w:val="6E7FBCBC"/>
    <w:rsid w:val="7011730C"/>
    <w:rsid w:val="7051B21A"/>
    <w:rsid w:val="708FF4D6"/>
    <w:rsid w:val="70F9BF88"/>
    <w:rsid w:val="7119BDDF"/>
    <w:rsid w:val="711AA1CE"/>
    <w:rsid w:val="711FE499"/>
    <w:rsid w:val="71E911A8"/>
    <w:rsid w:val="7299E2B2"/>
    <w:rsid w:val="738952DC"/>
    <w:rsid w:val="73AB1886"/>
    <w:rsid w:val="73FA65FB"/>
    <w:rsid w:val="74430BAE"/>
    <w:rsid w:val="74683373"/>
    <w:rsid w:val="74EFEFC7"/>
    <w:rsid w:val="759252D3"/>
    <w:rsid w:val="78E2F60C"/>
    <w:rsid w:val="796D6211"/>
    <w:rsid w:val="7B4CDEF2"/>
    <w:rsid w:val="7BD1B04D"/>
    <w:rsid w:val="7BDAECB9"/>
    <w:rsid w:val="7BE395FE"/>
    <w:rsid w:val="7C29B502"/>
    <w:rsid w:val="7C6CEC64"/>
    <w:rsid w:val="7D4010A9"/>
    <w:rsid w:val="7D5E50EE"/>
    <w:rsid w:val="7D86364B"/>
    <w:rsid w:val="7E69E59E"/>
    <w:rsid w:val="7EAF9023"/>
    <w:rsid w:val="7F3E3934"/>
    <w:rsid w:val="7F7F5133"/>
    <w:rsid w:val="7F954528"/>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53EE0B5E"/>
  <w15:chartTrackingRefBased/>
  <w15:docId w15:val="{29556AAF-5AFD-46B6-ABC3-E95268243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F43"/>
    <w:pPr>
      <w:spacing w:after="0" w:line="240" w:lineRule="auto"/>
    </w:pPr>
    <w:rPr>
      <w:rFonts w:ascii="Times New Roman" w:eastAsia="Times New Roman" w:hAnsi="Times New Roman" w:cs="Times New Roman"/>
      <w:sz w:val="24"/>
      <w:szCs w:val="20"/>
      <w:lang w:eastAsia="lv-LV"/>
    </w:rPr>
  </w:style>
  <w:style w:type="paragraph" w:styleId="Heading1">
    <w:name w:val="heading 1"/>
    <w:basedOn w:val="Normal"/>
    <w:next w:val="Normal"/>
    <w:link w:val="Heading1Char"/>
    <w:uiPriority w:val="9"/>
    <w:qFormat/>
    <w:rsid w:val="00265D8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756FF8"/>
    <w:pPr>
      <w:jc w:val="both"/>
    </w:pPr>
    <w:rPr>
      <w:sz w:val="26"/>
    </w:rPr>
  </w:style>
  <w:style w:type="character" w:customStyle="1" w:styleId="BodyTextChar">
    <w:name w:val="Body Text Char"/>
    <w:basedOn w:val="DefaultParagraphFont"/>
    <w:rsid w:val="00756FF8"/>
    <w:rPr>
      <w:rFonts w:ascii="Times New Roman" w:eastAsia="Times New Roman" w:hAnsi="Times New Roman" w:cs="Times New Roman"/>
      <w:sz w:val="24"/>
      <w:szCs w:val="20"/>
      <w:lang w:eastAsia="lv-LV"/>
    </w:rPr>
  </w:style>
  <w:style w:type="character" w:customStyle="1" w:styleId="BodyTextChar1">
    <w:name w:val="Body Text Char1"/>
    <w:link w:val="BodyText"/>
    <w:uiPriority w:val="99"/>
    <w:locked/>
    <w:rsid w:val="00756FF8"/>
    <w:rPr>
      <w:rFonts w:ascii="Times New Roman" w:eastAsia="Times New Roman" w:hAnsi="Times New Roman" w:cs="Times New Roman"/>
      <w:sz w:val="26"/>
      <w:szCs w:val="20"/>
      <w:lang w:eastAsia="lv-LV"/>
    </w:rPr>
  </w:style>
  <w:style w:type="paragraph" w:styleId="Title">
    <w:name w:val="Title"/>
    <w:basedOn w:val="Normal"/>
    <w:link w:val="TitleChar"/>
    <w:uiPriority w:val="99"/>
    <w:qFormat/>
    <w:rsid w:val="00756FF8"/>
    <w:pPr>
      <w:jc w:val="center"/>
    </w:pPr>
    <w:rPr>
      <w:rFonts w:ascii="Cambria" w:hAnsi="Cambria"/>
      <w:b/>
      <w:bCs/>
      <w:kern w:val="28"/>
      <w:sz w:val="32"/>
      <w:szCs w:val="32"/>
      <w:lang w:val="x-none" w:eastAsia="x-none"/>
    </w:rPr>
  </w:style>
  <w:style w:type="character" w:customStyle="1" w:styleId="TitleChar">
    <w:name w:val="Title Char"/>
    <w:basedOn w:val="DefaultParagraphFont"/>
    <w:link w:val="Title"/>
    <w:uiPriority w:val="99"/>
    <w:rsid w:val="00756FF8"/>
    <w:rPr>
      <w:rFonts w:ascii="Cambria" w:eastAsia="Times New Roman" w:hAnsi="Cambria" w:cs="Times New Roman"/>
      <w:b/>
      <w:bCs/>
      <w:kern w:val="28"/>
      <w:sz w:val="32"/>
      <w:szCs w:val="32"/>
      <w:lang w:val="x-none" w:eastAsia="x-none"/>
    </w:rPr>
  </w:style>
  <w:style w:type="paragraph" w:customStyle="1" w:styleId="naiskr">
    <w:name w:val="naiskr"/>
    <w:basedOn w:val="Normal"/>
    <w:uiPriority w:val="99"/>
    <w:rsid w:val="00756FF8"/>
    <w:pPr>
      <w:spacing w:before="100" w:beforeAutospacing="1" w:after="100" w:afterAutospacing="1"/>
    </w:pPr>
    <w:rPr>
      <w:szCs w:val="24"/>
    </w:rPr>
  </w:style>
  <w:style w:type="paragraph" w:styleId="Header">
    <w:name w:val="header"/>
    <w:basedOn w:val="Normal"/>
    <w:link w:val="HeaderChar"/>
    <w:rsid w:val="00756FF8"/>
    <w:pPr>
      <w:tabs>
        <w:tab w:val="center" w:pos="4153"/>
        <w:tab w:val="right" w:pos="8306"/>
      </w:tabs>
    </w:pPr>
    <w:rPr>
      <w:sz w:val="20"/>
      <w:lang w:val="x-none" w:eastAsia="x-none"/>
    </w:rPr>
  </w:style>
  <w:style w:type="character" w:customStyle="1" w:styleId="HeaderChar">
    <w:name w:val="Header Char"/>
    <w:basedOn w:val="DefaultParagraphFont"/>
    <w:link w:val="Header"/>
    <w:rsid w:val="00756FF8"/>
    <w:rPr>
      <w:rFonts w:ascii="Times New Roman" w:eastAsia="Times New Roman" w:hAnsi="Times New Roman" w:cs="Times New Roman"/>
      <w:sz w:val="20"/>
      <w:szCs w:val="20"/>
      <w:lang w:val="x-none" w:eastAsia="x-none"/>
    </w:rPr>
  </w:style>
  <w:style w:type="paragraph" w:styleId="Footer">
    <w:name w:val="footer"/>
    <w:basedOn w:val="Normal"/>
    <w:link w:val="FooterChar"/>
    <w:uiPriority w:val="99"/>
    <w:rsid w:val="00756FF8"/>
    <w:pPr>
      <w:tabs>
        <w:tab w:val="center" w:pos="4153"/>
        <w:tab w:val="right" w:pos="8306"/>
      </w:tabs>
    </w:pPr>
    <w:rPr>
      <w:sz w:val="20"/>
      <w:lang w:val="x-none" w:eastAsia="x-none"/>
    </w:rPr>
  </w:style>
  <w:style w:type="character" w:customStyle="1" w:styleId="FooterChar">
    <w:name w:val="Footer Char"/>
    <w:basedOn w:val="DefaultParagraphFont"/>
    <w:link w:val="Footer"/>
    <w:uiPriority w:val="99"/>
    <w:rsid w:val="00756FF8"/>
    <w:rPr>
      <w:rFonts w:ascii="Times New Roman" w:eastAsia="Times New Roman" w:hAnsi="Times New Roman" w:cs="Times New Roman"/>
      <w:sz w:val="20"/>
      <w:szCs w:val="20"/>
      <w:lang w:val="x-none" w:eastAsia="x-none"/>
    </w:rPr>
  </w:style>
  <w:style w:type="character" w:styleId="PageNumber">
    <w:name w:val="page number"/>
    <w:uiPriority w:val="99"/>
    <w:rsid w:val="00756FF8"/>
    <w:rPr>
      <w:rFonts w:cs="Times New Roman"/>
    </w:rPr>
  </w:style>
  <w:style w:type="character" w:customStyle="1" w:styleId="RakstzRakstz1">
    <w:name w:val="Rakstz. Rakstz.1"/>
    <w:uiPriority w:val="99"/>
    <w:rsid w:val="00756FF8"/>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756FF8"/>
    <w:rPr>
      <w:sz w:val="18"/>
      <w:lang w:val="x-none" w:eastAsia="x-none"/>
    </w:rPr>
  </w:style>
  <w:style w:type="character" w:customStyle="1" w:styleId="BalloonTextChar">
    <w:name w:val="Balloon Text Char"/>
    <w:basedOn w:val="DefaultParagraphFont"/>
    <w:link w:val="BalloonText"/>
    <w:uiPriority w:val="99"/>
    <w:semiHidden/>
    <w:rsid w:val="00756FF8"/>
    <w:rPr>
      <w:rFonts w:ascii="Times New Roman" w:eastAsia="Times New Roman" w:hAnsi="Times New Roman" w:cs="Times New Roman"/>
      <w:sz w:val="18"/>
      <w:szCs w:val="20"/>
      <w:lang w:val="x-none" w:eastAsia="x-none"/>
    </w:rPr>
  </w:style>
  <w:style w:type="character" w:styleId="CommentReference">
    <w:name w:val="annotation reference"/>
    <w:uiPriority w:val="99"/>
    <w:rsid w:val="00756FF8"/>
    <w:rPr>
      <w:rFonts w:cs="Times New Roman"/>
      <w:sz w:val="16"/>
      <w:szCs w:val="16"/>
    </w:rPr>
  </w:style>
  <w:style w:type="paragraph" w:styleId="CommentText">
    <w:name w:val="annotation text"/>
    <w:basedOn w:val="Normal"/>
    <w:link w:val="CommentTextChar"/>
    <w:uiPriority w:val="99"/>
    <w:rsid w:val="00756FF8"/>
    <w:rPr>
      <w:sz w:val="20"/>
      <w:lang w:val="x-none" w:eastAsia="x-none"/>
    </w:rPr>
  </w:style>
  <w:style w:type="character" w:customStyle="1" w:styleId="CommentTextChar">
    <w:name w:val="Comment Text Char"/>
    <w:basedOn w:val="DefaultParagraphFont"/>
    <w:link w:val="CommentText"/>
    <w:uiPriority w:val="99"/>
    <w:rsid w:val="00756FF8"/>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uiPriority w:val="99"/>
    <w:rsid w:val="00756FF8"/>
    <w:rPr>
      <w:b/>
      <w:bCs/>
    </w:rPr>
  </w:style>
  <w:style w:type="character" w:customStyle="1" w:styleId="CommentSubjectChar">
    <w:name w:val="Comment Subject Char"/>
    <w:basedOn w:val="CommentTextChar"/>
    <w:link w:val="CommentSubject"/>
    <w:uiPriority w:val="99"/>
    <w:rsid w:val="00756FF8"/>
    <w:rPr>
      <w:rFonts w:ascii="Times New Roman" w:eastAsia="Times New Roman" w:hAnsi="Times New Roman" w:cs="Times New Roman"/>
      <w:b/>
      <w:bCs/>
      <w:sz w:val="20"/>
      <w:szCs w:val="20"/>
      <w:lang w:val="x-none" w:eastAsia="x-none"/>
    </w:rPr>
  </w:style>
  <w:style w:type="character" w:styleId="Hyperlink">
    <w:name w:val="Hyperlink"/>
    <w:uiPriority w:val="99"/>
    <w:rsid w:val="00756FF8"/>
    <w:rPr>
      <w:rFonts w:cs="Times New Roman"/>
      <w:color w:val="0000FF"/>
      <w:u w:val="single"/>
    </w:rPr>
  </w:style>
  <w:style w:type="character" w:styleId="FollowedHyperlink">
    <w:name w:val="FollowedHyperlink"/>
    <w:rsid w:val="00756FF8"/>
    <w:rPr>
      <w:color w:val="800080"/>
      <w:u w:val="single"/>
    </w:rPr>
  </w:style>
  <w:style w:type="paragraph" w:customStyle="1" w:styleId="Revision1">
    <w:name w:val="Revision1"/>
    <w:hidden/>
    <w:uiPriority w:val="99"/>
    <w:semiHidden/>
    <w:rsid w:val="00756FF8"/>
    <w:pPr>
      <w:spacing w:after="0" w:line="240" w:lineRule="auto"/>
    </w:pPr>
    <w:rPr>
      <w:rFonts w:ascii="Times New Roman" w:eastAsia="Times New Roman" w:hAnsi="Times New Roman" w:cs="Times New Roman"/>
      <w:sz w:val="24"/>
      <w:szCs w:val="20"/>
      <w:lang w:eastAsia="lv-LV"/>
    </w:rPr>
  </w:style>
  <w:style w:type="paragraph" w:customStyle="1" w:styleId="Style23">
    <w:name w:val="Style23"/>
    <w:basedOn w:val="Normal"/>
    <w:rsid w:val="00756FF8"/>
    <w:pPr>
      <w:widowControl w:val="0"/>
      <w:autoSpaceDE w:val="0"/>
      <w:autoSpaceDN w:val="0"/>
      <w:adjustRightInd w:val="0"/>
      <w:spacing w:line="247" w:lineRule="exact"/>
    </w:pPr>
    <w:rPr>
      <w:szCs w:val="24"/>
    </w:rPr>
  </w:style>
  <w:style w:type="character" w:customStyle="1" w:styleId="FontStyle74">
    <w:name w:val="Font Style74"/>
    <w:rsid w:val="00756FF8"/>
    <w:rPr>
      <w:rFonts w:ascii="Times New Roman" w:hAnsi="Times New Roman" w:cs="Times New Roman" w:hint="default"/>
      <w:sz w:val="20"/>
      <w:szCs w:val="20"/>
    </w:rPr>
  </w:style>
  <w:style w:type="paragraph" w:customStyle="1" w:styleId="Style53">
    <w:name w:val="Style53"/>
    <w:basedOn w:val="Normal"/>
    <w:rsid w:val="00756FF8"/>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756FF8"/>
  </w:style>
  <w:style w:type="paragraph" w:styleId="FootnoteText">
    <w:name w:val="footnote text"/>
    <w:basedOn w:val="Normal"/>
    <w:link w:val="FootnoteTextChar"/>
    <w:uiPriority w:val="99"/>
    <w:semiHidden/>
    <w:rsid w:val="00756FF8"/>
    <w:rPr>
      <w:rFonts w:asciiTheme="minorHAnsi" w:eastAsiaTheme="minorHAnsi" w:hAnsiTheme="minorHAnsi" w:cstheme="minorBidi"/>
      <w:sz w:val="22"/>
      <w:szCs w:val="22"/>
      <w:lang w:eastAsia="en-US"/>
    </w:rPr>
  </w:style>
  <w:style w:type="character" w:customStyle="1" w:styleId="FootnoteTextChar1">
    <w:name w:val="Footnote Text Char1"/>
    <w:basedOn w:val="DefaultParagraphFont"/>
    <w:uiPriority w:val="99"/>
    <w:semiHidden/>
    <w:rsid w:val="00756FF8"/>
    <w:rPr>
      <w:rFonts w:ascii="Times New Roman" w:eastAsia="Times New Roman" w:hAnsi="Times New Roman" w:cs="Times New Roman"/>
      <w:sz w:val="20"/>
      <w:szCs w:val="20"/>
      <w:lang w:eastAsia="lv-LV"/>
    </w:rPr>
  </w:style>
  <w:style w:type="character" w:customStyle="1" w:styleId="RakstzRakstz8">
    <w:name w:val="Rakstz. Rakstz.8"/>
    <w:locked/>
    <w:rsid w:val="00756FF8"/>
    <w:rPr>
      <w:sz w:val="26"/>
      <w:lang w:val="lv-LV" w:eastAsia="lv-LV" w:bidi="ar-SA"/>
    </w:rPr>
  </w:style>
  <w:style w:type="paragraph" w:styleId="NormalWeb">
    <w:name w:val="Normal (Web)"/>
    <w:basedOn w:val="Normal"/>
    <w:rsid w:val="00756FF8"/>
    <w:pPr>
      <w:spacing w:before="100" w:beforeAutospacing="1" w:after="100" w:afterAutospacing="1"/>
    </w:pPr>
    <w:rPr>
      <w:szCs w:val="24"/>
    </w:rPr>
  </w:style>
  <w:style w:type="character" w:styleId="FootnoteReference">
    <w:name w:val="footnote reference"/>
    <w:uiPriority w:val="99"/>
    <w:semiHidden/>
    <w:rsid w:val="00756FF8"/>
    <w:rPr>
      <w:rFonts w:cs="Times New Roman"/>
      <w:vertAlign w:val="superscript"/>
    </w:rPr>
  </w:style>
  <w:style w:type="paragraph" w:styleId="ListParagraph">
    <w:name w:val="List Paragraph"/>
    <w:aliases w:val="2,Bullet list,H&amp;P List Paragraph,List Paragraph1,Normal bullet 2,Strip"/>
    <w:basedOn w:val="Normal"/>
    <w:link w:val="ListParagraphChar"/>
    <w:uiPriority w:val="34"/>
    <w:qFormat/>
    <w:rsid w:val="00756FF8"/>
    <w:pPr>
      <w:ind w:left="720"/>
      <w:contextualSpacing/>
    </w:pPr>
    <w:rPr>
      <w:rFonts w:eastAsia="Calibri"/>
      <w:szCs w:val="24"/>
    </w:rPr>
  </w:style>
  <w:style w:type="paragraph" w:styleId="Revision">
    <w:name w:val="Revision"/>
    <w:hidden/>
    <w:uiPriority w:val="99"/>
    <w:semiHidden/>
    <w:rsid w:val="00756FF8"/>
    <w:pPr>
      <w:spacing w:after="0" w:line="240" w:lineRule="auto"/>
    </w:pPr>
    <w:rPr>
      <w:rFonts w:ascii="Times New Roman" w:eastAsia="Times New Roman" w:hAnsi="Times New Roman" w:cs="Times New Roman"/>
      <w:sz w:val="24"/>
      <w:szCs w:val="20"/>
      <w:lang w:eastAsia="lv-LV"/>
    </w:rPr>
  </w:style>
  <w:style w:type="paragraph" w:customStyle="1" w:styleId="Default">
    <w:name w:val="Default"/>
    <w:rsid w:val="00756FF8"/>
    <w:pPr>
      <w:autoSpaceDE w:val="0"/>
      <w:autoSpaceDN w:val="0"/>
      <w:adjustRightInd w:val="0"/>
      <w:spacing w:after="0" w:line="240" w:lineRule="auto"/>
    </w:pPr>
    <w:rPr>
      <w:rFonts w:ascii="Tahoma" w:eastAsia="Calibri" w:hAnsi="Tahoma" w:cs="Tahoma"/>
      <w:color w:val="000000"/>
      <w:sz w:val="24"/>
      <w:szCs w:val="24"/>
    </w:rPr>
  </w:style>
  <w:style w:type="table" w:styleId="TableGrid">
    <w:name w:val="Table Grid"/>
    <w:basedOn w:val="TableNormal"/>
    <w:rsid w:val="00756FF8"/>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2 Char,Bullet list Char,H&amp;P List Paragraph Char,List Paragraph1 Char,Normal bullet 2 Char,Strip Char"/>
    <w:basedOn w:val="DefaultParagraphFont"/>
    <w:link w:val="ListParagraph"/>
    <w:uiPriority w:val="34"/>
    <w:locked/>
    <w:rsid w:val="00694B60"/>
    <w:rPr>
      <w:rFonts w:ascii="Times New Roman" w:eastAsia="Calibri" w:hAnsi="Times New Roman" w:cs="Times New Roman"/>
      <w:sz w:val="24"/>
      <w:szCs w:val="24"/>
      <w:lang w:eastAsia="lv-LV"/>
    </w:rPr>
  </w:style>
  <w:style w:type="character" w:customStyle="1" w:styleId="UnresolvedMention1">
    <w:name w:val="Unresolved Mention1"/>
    <w:basedOn w:val="DefaultParagraphFont"/>
    <w:uiPriority w:val="99"/>
    <w:semiHidden/>
    <w:unhideWhenUsed/>
    <w:rsid w:val="00E70C76"/>
    <w:rPr>
      <w:color w:val="605E5C"/>
      <w:shd w:val="clear" w:color="auto" w:fill="E1DFDD"/>
    </w:rPr>
  </w:style>
  <w:style w:type="character" w:styleId="UnresolvedMention">
    <w:name w:val="Unresolved Mention"/>
    <w:basedOn w:val="DefaultParagraphFont"/>
    <w:uiPriority w:val="99"/>
    <w:semiHidden/>
    <w:unhideWhenUsed/>
    <w:rsid w:val="000E765D"/>
    <w:rPr>
      <w:color w:val="605E5C"/>
      <w:shd w:val="clear" w:color="auto" w:fill="E1DFDD"/>
    </w:rPr>
  </w:style>
  <w:style w:type="character" w:customStyle="1" w:styleId="Heading1Char">
    <w:name w:val="Heading 1 Char"/>
    <w:basedOn w:val="DefaultParagraphFont"/>
    <w:link w:val="Heading1"/>
    <w:uiPriority w:val="9"/>
    <w:rsid w:val="00265D8B"/>
    <w:rPr>
      <w:rFonts w:asciiTheme="majorHAnsi" w:eastAsiaTheme="majorEastAsia" w:hAnsiTheme="majorHAnsi" w:cstheme="majorBidi"/>
      <w:color w:val="2F5496" w:themeColor="accent1" w:themeShade="BF"/>
      <w:sz w:val="32"/>
      <w:szCs w:val="3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sankcijas.lursoft.lv/"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likumi.lv/ta/id/5490-komerclikums" TargetMode="External" /><Relationship Id="rId9" Type="http://schemas.openxmlformats.org/officeDocument/2006/relationships/hyperlink" Target="https://sankcijas.lursoft.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9" ma:contentTypeDescription="Create a new document." ma:contentTypeScope="" ma:versionID="f74c84a84955ff2bfc538fd472b38a64">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c81c9b54ab392d556e5d50826c0f9428"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Props1.xml><?xml version="1.0" encoding="utf-8"?>
<ds:datastoreItem xmlns:ds="http://schemas.openxmlformats.org/officeDocument/2006/customXml" ds:itemID="{BEEA6565-5DAF-42E4-895A-4488638EB255}">
  <ds:schemaRefs>
    <ds:schemaRef ds:uri="http://schemas.microsoft.com/sharepoint/v3/contenttype/forms"/>
  </ds:schemaRefs>
</ds:datastoreItem>
</file>

<file path=customXml/itemProps2.xml><?xml version="1.0" encoding="utf-8"?>
<ds:datastoreItem xmlns:ds="http://schemas.openxmlformats.org/officeDocument/2006/customXml" ds:itemID="{9223B874-5B08-4F9A-860F-1D8ED4883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8B24C-6640-4056-AB03-8963F6772BCA}">
  <ds:schemaRefs>
    <ds:schemaRef ds:uri="http://schemas.openxmlformats.org/officeDocument/2006/bibliography"/>
  </ds:schemaRefs>
</ds:datastoreItem>
</file>

<file path=customXml/itemProps4.xml><?xml version="1.0" encoding="utf-8"?>
<ds:datastoreItem xmlns:ds="http://schemas.openxmlformats.org/officeDocument/2006/customXml" ds:itemID="{680C0B59-0CA0-46D4-B8F2-ED37F0134E0B}">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9626</Words>
  <Characters>5488</Characters>
  <Application>Microsoft Office Word</Application>
  <DocSecurity>0</DocSecurity>
  <Lines>45</Lines>
  <Paragraphs>30</Paragraphs>
  <ScaleCrop>false</ScaleCrop>
  <Company/>
  <LinksUpToDate>false</LinksUpToDate>
  <CharactersWithSpaces>15084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Arne</dc:creator>
  <cp:lastModifiedBy>Diāna Koroļova</cp:lastModifiedBy>
  <cp:revision>3</cp:revision>
  <dcterms:created xsi:type="dcterms:W3CDTF">2025-08-11T08:12:00Z</dcterms:created>
  <dcterms:modified xsi:type="dcterms:W3CDTF">2025-08-11T11:22:00Z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MediaServiceImageTags">
    <vt:lpwstr/>
  </property>
</Properties>
</file>